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C8530" w14:textId="6452B702" w:rsidR="002D4ECE" w:rsidRDefault="0012701B" w:rsidP="002D4ECE">
      <w:bookmarkStart w:id="0" w:name="_GoBack"/>
      <w:bookmarkEnd w:id="0"/>
      <w:r>
        <w:rPr>
          <w:noProof/>
          <w:lang w:val="en-CA" w:eastAsia="en-CA" w:bidi="ar-SA"/>
        </w:rPr>
        <w:drawing>
          <wp:anchor distT="0" distB="0" distL="114300" distR="114300" simplePos="0" relativeHeight="251651072" behindDoc="0" locked="0" layoutInCell="1" allowOverlap="1" wp14:anchorId="6B177D6B" wp14:editId="728F2E65">
            <wp:simplePos x="0" y="0"/>
            <wp:positionH relativeFrom="column">
              <wp:posOffset>31115</wp:posOffset>
            </wp:positionH>
            <wp:positionV relativeFrom="paragraph">
              <wp:posOffset>0</wp:posOffset>
            </wp:positionV>
            <wp:extent cx="6831330" cy="8840470"/>
            <wp:effectExtent l="0" t="0" r="7620" b="0"/>
            <wp:wrapThrough wrapText="bothSides">
              <wp:wrapPolygon edited="0">
                <wp:start x="0" y="0"/>
                <wp:lineTo x="0" y="21550"/>
                <wp:lineTo x="21564" y="21550"/>
                <wp:lineTo x="21564"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ual Report Cover 2015-2016.png"/>
                    <pic:cNvPicPr/>
                  </pic:nvPicPr>
                  <pic:blipFill>
                    <a:blip r:embed="rId8">
                      <a:extLst>
                        <a:ext uri="{28A0092B-C50C-407E-A947-70E740481C1C}">
                          <a14:useLocalDpi xmlns:a14="http://schemas.microsoft.com/office/drawing/2010/main" val="0"/>
                        </a:ext>
                      </a:extLst>
                    </a:blip>
                    <a:stretch>
                      <a:fillRect/>
                    </a:stretch>
                  </pic:blipFill>
                  <pic:spPr>
                    <a:xfrm>
                      <a:off x="0" y="0"/>
                      <a:ext cx="6831330" cy="8840470"/>
                    </a:xfrm>
                    <a:prstGeom prst="rect">
                      <a:avLst/>
                    </a:prstGeom>
                  </pic:spPr>
                </pic:pic>
              </a:graphicData>
            </a:graphic>
            <wp14:sizeRelH relativeFrom="margin">
              <wp14:pctWidth>0</wp14:pctWidth>
            </wp14:sizeRelH>
            <wp14:sizeRelV relativeFrom="margin">
              <wp14:pctHeight>0</wp14:pctHeight>
            </wp14:sizeRelV>
          </wp:anchor>
        </w:drawing>
      </w:r>
      <w:r w:rsidR="00DE6CF5">
        <w:br w:type="page"/>
      </w:r>
    </w:p>
    <w:p w14:paraId="7B751567" w14:textId="77777777" w:rsidR="002D4ECE" w:rsidRDefault="002D4ECE" w:rsidP="00C011FA">
      <w:pPr>
        <w:pStyle w:val="Heading1"/>
        <w:sectPr w:rsidR="002D4ECE" w:rsidSect="00BF4F79">
          <w:headerReference w:type="default" r:id="rId9"/>
          <w:pgSz w:w="12240" w:h="15840"/>
          <w:pgMar w:top="709" w:right="1183" w:bottom="567" w:left="851" w:header="708" w:footer="125" w:gutter="0"/>
          <w:pgNumType w:start="1"/>
          <w:cols w:space="283"/>
          <w:titlePg/>
          <w:docGrid w:linePitch="360"/>
        </w:sectPr>
      </w:pPr>
    </w:p>
    <w:p w14:paraId="51B3314E" w14:textId="625C9A4E" w:rsidR="00DE6CF5" w:rsidRPr="00A77CF3" w:rsidRDefault="002D4ECE" w:rsidP="00A77CF3">
      <w:pPr>
        <w:jc w:val="center"/>
        <w:rPr>
          <w:rFonts w:ascii="Hammersmith One" w:hAnsi="Hammersmith One"/>
          <w:color w:val="114065"/>
          <w:sz w:val="40"/>
          <w:szCs w:val="40"/>
        </w:rPr>
      </w:pPr>
      <w:r w:rsidRPr="00A77CF3">
        <w:rPr>
          <w:rFonts w:ascii="Hammersmith One" w:hAnsi="Hammersmith One"/>
          <w:noProof/>
          <w:color w:val="114065"/>
          <w:sz w:val="40"/>
          <w:szCs w:val="40"/>
          <w:lang w:val="en-CA" w:eastAsia="en-CA" w:bidi="ar-SA"/>
        </w:rPr>
        <w:lastRenderedPageBreak/>
        <w:drawing>
          <wp:anchor distT="0" distB="0" distL="114300" distR="114300" simplePos="0" relativeHeight="251677696" behindDoc="0" locked="0" layoutInCell="1" allowOverlap="1" wp14:anchorId="554EBF6B" wp14:editId="4CE66E3F">
            <wp:simplePos x="0" y="0"/>
            <wp:positionH relativeFrom="column">
              <wp:posOffset>-187325</wp:posOffset>
            </wp:positionH>
            <wp:positionV relativeFrom="page">
              <wp:posOffset>1084961</wp:posOffset>
            </wp:positionV>
            <wp:extent cx="7132320" cy="7863840"/>
            <wp:effectExtent l="0" t="0" r="0" b="3810"/>
            <wp:wrapThrough wrapText="bothSides">
              <wp:wrapPolygon edited="0">
                <wp:start x="0" y="0"/>
                <wp:lineTo x="0" y="21558"/>
                <wp:lineTo x="21519" y="21558"/>
                <wp:lineTo x="21519" y="0"/>
                <wp:lineTo x="0" y="0"/>
              </wp:wrapPolygon>
            </wp:wrapThrough>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artners funders.png"/>
                    <pic:cNvPicPr/>
                  </pic:nvPicPr>
                  <pic:blipFill>
                    <a:blip r:embed="rId10">
                      <a:extLst>
                        <a:ext uri="{28A0092B-C50C-407E-A947-70E740481C1C}">
                          <a14:useLocalDpi xmlns:a14="http://schemas.microsoft.com/office/drawing/2010/main" val="0"/>
                        </a:ext>
                      </a:extLst>
                    </a:blip>
                    <a:stretch>
                      <a:fillRect/>
                    </a:stretch>
                  </pic:blipFill>
                  <pic:spPr>
                    <a:xfrm>
                      <a:off x="0" y="0"/>
                      <a:ext cx="7132320" cy="7863840"/>
                    </a:xfrm>
                    <a:prstGeom prst="rect">
                      <a:avLst/>
                    </a:prstGeom>
                  </pic:spPr>
                </pic:pic>
              </a:graphicData>
            </a:graphic>
            <wp14:sizeRelH relativeFrom="margin">
              <wp14:pctWidth>0</wp14:pctWidth>
            </wp14:sizeRelH>
            <wp14:sizeRelV relativeFrom="margin">
              <wp14:pctHeight>0</wp14:pctHeight>
            </wp14:sizeRelV>
          </wp:anchor>
        </w:drawing>
      </w:r>
      <w:r w:rsidR="007574E6" w:rsidRPr="00A77CF3">
        <w:rPr>
          <w:rFonts w:ascii="Hammersmith One" w:hAnsi="Hammersmith One"/>
          <w:color w:val="114065"/>
          <w:sz w:val="40"/>
          <w:szCs w:val="40"/>
        </w:rPr>
        <w:t xml:space="preserve">Our project sponsors, funders and </w:t>
      </w:r>
      <w:r w:rsidRPr="00A77CF3">
        <w:rPr>
          <w:rFonts w:ascii="Hammersmith One" w:hAnsi="Hammersmith One"/>
          <w:color w:val="114065"/>
          <w:sz w:val="40"/>
          <w:szCs w:val="40"/>
        </w:rPr>
        <w:t>partners</w:t>
      </w:r>
    </w:p>
    <w:p w14:paraId="3214B1D7" w14:textId="77777777" w:rsidR="002D4ECE" w:rsidRDefault="002D4ECE" w:rsidP="00DE6CF5">
      <w:pPr>
        <w:rPr>
          <w:lang w:val="en-CA"/>
        </w:rPr>
        <w:sectPr w:rsidR="002D4ECE" w:rsidSect="00BF4F79">
          <w:pgSz w:w="12240" w:h="15840"/>
          <w:pgMar w:top="709" w:right="1183" w:bottom="567" w:left="851" w:header="708" w:footer="125" w:gutter="0"/>
          <w:pgNumType w:start="1"/>
          <w:cols w:space="283"/>
          <w:titlePg/>
          <w:docGrid w:linePitch="360"/>
        </w:sectPr>
      </w:pPr>
    </w:p>
    <w:p w14:paraId="2C887A4B" w14:textId="428CE407" w:rsidR="00712EE6" w:rsidRPr="002D4ECE" w:rsidRDefault="00712EE6" w:rsidP="00DE6CF5">
      <w:pPr>
        <w:rPr>
          <w:lang w:val="en-CA"/>
        </w:rPr>
      </w:pPr>
    </w:p>
    <w:sdt>
      <w:sdtPr>
        <w:rPr>
          <w:rFonts w:asciiTheme="minorHAnsi" w:eastAsiaTheme="minorHAnsi" w:hAnsiTheme="minorHAnsi"/>
          <w:b w:val="0"/>
          <w:bCs w:val="0"/>
          <w:noProof w:val="0"/>
          <w:color w:val="auto"/>
          <w:kern w:val="0"/>
          <w:sz w:val="24"/>
          <w:szCs w:val="24"/>
          <w:lang w:val="en-US" w:eastAsia="en-US" w:bidi="en-US"/>
        </w:rPr>
        <w:id w:val="553675386"/>
        <w:docPartObj>
          <w:docPartGallery w:val="Table of Contents"/>
          <w:docPartUnique/>
        </w:docPartObj>
      </w:sdtPr>
      <w:sdtEndPr>
        <w:rPr>
          <w:rFonts w:ascii="Cooper Hewitt" w:hAnsi="Cooper Hewitt"/>
          <w:sz w:val="25"/>
        </w:rPr>
      </w:sdtEndPr>
      <w:sdtContent>
        <w:p w14:paraId="01AF5609" w14:textId="06984900" w:rsidR="00377114" w:rsidRDefault="00377114" w:rsidP="00C011FA">
          <w:pPr>
            <w:pStyle w:val="TOCHeading"/>
          </w:pPr>
          <w:r>
            <w:t>Contents</w:t>
          </w:r>
        </w:p>
        <w:p w14:paraId="3E84364B" w14:textId="0754C6B9" w:rsidR="00712EE6" w:rsidRPr="00712EE6" w:rsidRDefault="00712EE6" w:rsidP="00712EE6"/>
        <w:p w14:paraId="417D23FB" w14:textId="17679C16" w:rsidR="00156CF3" w:rsidRDefault="003A241F">
          <w:pPr>
            <w:pStyle w:val="TOC1"/>
            <w:tabs>
              <w:tab w:val="right" w:leader="dot" w:pos="10196"/>
            </w:tabs>
            <w:rPr>
              <w:rFonts w:asciiTheme="minorHAnsi" w:eastAsiaTheme="minorEastAsia" w:hAnsiTheme="minorHAnsi" w:cstheme="minorBidi"/>
              <w:noProof/>
              <w:sz w:val="22"/>
              <w:szCs w:val="22"/>
              <w:lang w:val="en-CA" w:eastAsia="en-CA" w:bidi="ar-SA"/>
            </w:rPr>
          </w:pPr>
          <w:r>
            <w:fldChar w:fldCharType="begin"/>
          </w:r>
          <w:r>
            <w:instrText xml:space="preserve"> TOC \o "1-3" \h \z \u </w:instrText>
          </w:r>
          <w:r>
            <w:fldChar w:fldCharType="separate"/>
          </w:r>
          <w:hyperlink w:anchor="_Toc453597340" w:history="1">
            <w:r w:rsidR="00156CF3" w:rsidRPr="001B6197">
              <w:rPr>
                <w:rStyle w:val="Hyperlink"/>
                <w:noProof/>
              </w:rPr>
              <w:t>A word from the President</w:t>
            </w:r>
            <w:r w:rsidR="00156CF3">
              <w:rPr>
                <w:noProof/>
                <w:webHidden/>
              </w:rPr>
              <w:tab/>
            </w:r>
            <w:r w:rsidR="00156CF3">
              <w:rPr>
                <w:noProof/>
                <w:webHidden/>
              </w:rPr>
              <w:fldChar w:fldCharType="begin"/>
            </w:r>
            <w:r w:rsidR="00156CF3">
              <w:rPr>
                <w:noProof/>
                <w:webHidden/>
              </w:rPr>
              <w:instrText xml:space="preserve"> PAGEREF _Toc453597340 \h </w:instrText>
            </w:r>
            <w:r w:rsidR="00156CF3">
              <w:rPr>
                <w:noProof/>
                <w:webHidden/>
              </w:rPr>
            </w:r>
            <w:r w:rsidR="00156CF3">
              <w:rPr>
                <w:noProof/>
                <w:webHidden/>
              </w:rPr>
              <w:fldChar w:fldCharType="separate"/>
            </w:r>
            <w:r w:rsidR="003D45CB">
              <w:rPr>
                <w:noProof/>
                <w:webHidden/>
              </w:rPr>
              <w:t>2</w:t>
            </w:r>
            <w:r w:rsidR="00156CF3">
              <w:rPr>
                <w:noProof/>
                <w:webHidden/>
              </w:rPr>
              <w:fldChar w:fldCharType="end"/>
            </w:r>
          </w:hyperlink>
        </w:p>
        <w:p w14:paraId="78DA19B7" w14:textId="7FB74CD1" w:rsidR="00156CF3" w:rsidRDefault="000048A3">
          <w:pPr>
            <w:pStyle w:val="TOC1"/>
            <w:tabs>
              <w:tab w:val="right" w:leader="dot" w:pos="10196"/>
            </w:tabs>
            <w:rPr>
              <w:rFonts w:asciiTheme="minorHAnsi" w:eastAsiaTheme="minorEastAsia" w:hAnsiTheme="minorHAnsi" w:cstheme="minorBidi"/>
              <w:noProof/>
              <w:sz w:val="22"/>
              <w:szCs w:val="22"/>
              <w:lang w:val="en-CA" w:eastAsia="en-CA" w:bidi="ar-SA"/>
            </w:rPr>
          </w:pPr>
          <w:hyperlink w:anchor="_Toc453597341" w:history="1">
            <w:r w:rsidR="00156CF3" w:rsidRPr="001B6197">
              <w:rPr>
                <w:rStyle w:val="Hyperlink"/>
                <w:noProof/>
              </w:rPr>
              <w:t>A word from the Executive Director</w:t>
            </w:r>
            <w:r w:rsidR="00156CF3">
              <w:rPr>
                <w:noProof/>
                <w:webHidden/>
              </w:rPr>
              <w:tab/>
            </w:r>
            <w:r w:rsidR="00156CF3">
              <w:rPr>
                <w:noProof/>
                <w:webHidden/>
              </w:rPr>
              <w:fldChar w:fldCharType="begin"/>
            </w:r>
            <w:r w:rsidR="00156CF3">
              <w:rPr>
                <w:noProof/>
                <w:webHidden/>
              </w:rPr>
              <w:instrText xml:space="preserve"> PAGEREF _Toc453597341 \h </w:instrText>
            </w:r>
            <w:r w:rsidR="00156CF3">
              <w:rPr>
                <w:noProof/>
                <w:webHidden/>
              </w:rPr>
            </w:r>
            <w:r w:rsidR="00156CF3">
              <w:rPr>
                <w:noProof/>
                <w:webHidden/>
              </w:rPr>
              <w:fldChar w:fldCharType="separate"/>
            </w:r>
            <w:r w:rsidR="003D45CB">
              <w:rPr>
                <w:noProof/>
                <w:webHidden/>
              </w:rPr>
              <w:t>3</w:t>
            </w:r>
            <w:r w:rsidR="00156CF3">
              <w:rPr>
                <w:noProof/>
                <w:webHidden/>
              </w:rPr>
              <w:fldChar w:fldCharType="end"/>
            </w:r>
          </w:hyperlink>
        </w:p>
        <w:p w14:paraId="621970E6" w14:textId="5A86CEF1" w:rsidR="00156CF3" w:rsidRDefault="000048A3">
          <w:pPr>
            <w:pStyle w:val="TOC1"/>
            <w:tabs>
              <w:tab w:val="right" w:leader="dot" w:pos="10196"/>
            </w:tabs>
            <w:rPr>
              <w:rFonts w:asciiTheme="minorHAnsi" w:eastAsiaTheme="minorEastAsia" w:hAnsiTheme="minorHAnsi" w:cstheme="minorBidi"/>
              <w:noProof/>
              <w:sz w:val="22"/>
              <w:szCs w:val="22"/>
              <w:lang w:val="en-CA" w:eastAsia="en-CA" w:bidi="ar-SA"/>
            </w:rPr>
          </w:pPr>
          <w:hyperlink w:anchor="_Toc453597342" w:history="1">
            <w:r w:rsidR="00156CF3" w:rsidRPr="001B6197">
              <w:rPr>
                <w:rStyle w:val="Hyperlink"/>
                <w:noProof/>
              </w:rPr>
              <w:t>Our Mission</w:t>
            </w:r>
            <w:r w:rsidR="00156CF3">
              <w:rPr>
                <w:noProof/>
                <w:webHidden/>
              </w:rPr>
              <w:tab/>
            </w:r>
            <w:r w:rsidR="00156CF3">
              <w:rPr>
                <w:noProof/>
                <w:webHidden/>
              </w:rPr>
              <w:fldChar w:fldCharType="begin"/>
            </w:r>
            <w:r w:rsidR="00156CF3">
              <w:rPr>
                <w:noProof/>
                <w:webHidden/>
              </w:rPr>
              <w:instrText xml:space="preserve"> PAGEREF _Toc453597342 \h </w:instrText>
            </w:r>
            <w:r w:rsidR="00156CF3">
              <w:rPr>
                <w:noProof/>
                <w:webHidden/>
              </w:rPr>
            </w:r>
            <w:r w:rsidR="00156CF3">
              <w:rPr>
                <w:noProof/>
                <w:webHidden/>
              </w:rPr>
              <w:fldChar w:fldCharType="separate"/>
            </w:r>
            <w:r w:rsidR="003D45CB">
              <w:rPr>
                <w:noProof/>
                <w:webHidden/>
              </w:rPr>
              <w:t>4</w:t>
            </w:r>
            <w:r w:rsidR="00156CF3">
              <w:rPr>
                <w:noProof/>
                <w:webHidden/>
              </w:rPr>
              <w:fldChar w:fldCharType="end"/>
            </w:r>
          </w:hyperlink>
        </w:p>
        <w:p w14:paraId="050D054B" w14:textId="1103B2E3" w:rsidR="00156CF3" w:rsidRDefault="000048A3">
          <w:pPr>
            <w:pStyle w:val="TOC1"/>
            <w:tabs>
              <w:tab w:val="right" w:leader="dot" w:pos="10196"/>
            </w:tabs>
            <w:rPr>
              <w:rFonts w:asciiTheme="minorHAnsi" w:eastAsiaTheme="minorEastAsia" w:hAnsiTheme="minorHAnsi" w:cstheme="minorBidi"/>
              <w:noProof/>
              <w:sz w:val="22"/>
              <w:szCs w:val="22"/>
              <w:lang w:val="en-CA" w:eastAsia="en-CA" w:bidi="ar-SA"/>
            </w:rPr>
          </w:pPr>
          <w:hyperlink w:anchor="_Toc453597343" w:history="1">
            <w:r w:rsidR="00156CF3" w:rsidRPr="001B6197">
              <w:rPr>
                <w:rStyle w:val="Hyperlink"/>
                <w:noProof/>
              </w:rPr>
              <w:t>Governance</w:t>
            </w:r>
            <w:r w:rsidR="00156CF3">
              <w:rPr>
                <w:noProof/>
                <w:webHidden/>
              </w:rPr>
              <w:tab/>
            </w:r>
            <w:r w:rsidR="00156CF3">
              <w:rPr>
                <w:noProof/>
                <w:webHidden/>
              </w:rPr>
              <w:fldChar w:fldCharType="begin"/>
            </w:r>
            <w:r w:rsidR="00156CF3">
              <w:rPr>
                <w:noProof/>
                <w:webHidden/>
              </w:rPr>
              <w:instrText xml:space="preserve"> PAGEREF _Toc453597343 \h </w:instrText>
            </w:r>
            <w:r w:rsidR="00156CF3">
              <w:rPr>
                <w:noProof/>
                <w:webHidden/>
              </w:rPr>
            </w:r>
            <w:r w:rsidR="00156CF3">
              <w:rPr>
                <w:noProof/>
                <w:webHidden/>
              </w:rPr>
              <w:fldChar w:fldCharType="separate"/>
            </w:r>
            <w:r w:rsidR="003D45CB">
              <w:rPr>
                <w:noProof/>
                <w:webHidden/>
              </w:rPr>
              <w:t>5</w:t>
            </w:r>
            <w:r w:rsidR="00156CF3">
              <w:rPr>
                <w:noProof/>
                <w:webHidden/>
              </w:rPr>
              <w:fldChar w:fldCharType="end"/>
            </w:r>
          </w:hyperlink>
        </w:p>
        <w:p w14:paraId="5F90CAA3" w14:textId="4CE6ABC5" w:rsidR="00156CF3" w:rsidRDefault="000048A3">
          <w:pPr>
            <w:pStyle w:val="TOC1"/>
            <w:tabs>
              <w:tab w:val="right" w:leader="dot" w:pos="10196"/>
            </w:tabs>
            <w:rPr>
              <w:rFonts w:asciiTheme="minorHAnsi" w:eastAsiaTheme="minorEastAsia" w:hAnsiTheme="minorHAnsi" w:cstheme="minorBidi"/>
              <w:noProof/>
              <w:sz w:val="22"/>
              <w:szCs w:val="22"/>
              <w:lang w:val="en-CA" w:eastAsia="en-CA" w:bidi="ar-SA"/>
            </w:rPr>
          </w:pPr>
          <w:hyperlink w:anchor="_Toc453597344" w:history="1">
            <w:r w:rsidR="00156CF3" w:rsidRPr="001B6197">
              <w:rPr>
                <w:rStyle w:val="Hyperlink"/>
                <w:noProof/>
              </w:rPr>
              <w:t>The Staff</w:t>
            </w:r>
            <w:r w:rsidR="00156CF3">
              <w:rPr>
                <w:noProof/>
                <w:webHidden/>
              </w:rPr>
              <w:tab/>
            </w:r>
            <w:r w:rsidR="00156CF3">
              <w:rPr>
                <w:noProof/>
                <w:webHidden/>
              </w:rPr>
              <w:fldChar w:fldCharType="begin"/>
            </w:r>
            <w:r w:rsidR="00156CF3">
              <w:rPr>
                <w:noProof/>
                <w:webHidden/>
              </w:rPr>
              <w:instrText xml:space="preserve"> PAGEREF _Toc453597344 \h </w:instrText>
            </w:r>
            <w:r w:rsidR="00156CF3">
              <w:rPr>
                <w:noProof/>
                <w:webHidden/>
              </w:rPr>
            </w:r>
            <w:r w:rsidR="00156CF3">
              <w:rPr>
                <w:noProof/>
                <w:webHidden/>
              </w:rPr>
              <w:fldChar w:fldCharType="separate"/>
            </w:r>
            <w:r w:rsidR="003D45CB">
              <w:rPr>
                <w:noProof/>
                <w:webHidden/>
              </w:rPr>
              <w:t>6</w:t>
            </w:r>
            <w:r w:rsidR="00156CF3">
              <w:rPr>
                <w:noProof/>
                <w:webHidden/>
              </w:rPr>
              <w:fldChar w:fldCharType="end"/>
            </w:r>
          </w:hyperlink>
        </w:p>
        <w:p w14:paraId="50BAB87D" w14:textId="0615CC09" w:rsidR="00156CF3" w:rsidRDefault="000048A3">
          <w:pPr>
            <w:pStyle w:val="TOC1"/>
            <w:tabs>
              <w:tab w:val="right" w:leader="dot" w:pos="10196"/>
            </w:tabs>
            <w:rPr>
              <w:rFonts w:asciiTheme="minorHAnsi" w:eastAsiaTheme="minorEastAsia" w:hAnsiTheme="minorHAnsi" w:cstheme="minorBidi"/>
              <w:noProof/>
              <w:sz w:val="22"/>
              <w:szCs w:val="22"/>
              <w:lang w:val="en-CA" w:eastAsia="en-CA" w:bidi="ar-SA"/>
            </w:rPr>
          </w:pPr>
          <w:hyperlink w:anchor="_Toc453597345" w:history="1">
            <w:r w:rsidR="00156CF3" w:rsidRPr="001B6197">
              <w:rPr>
                <w:rStyle w:val="Hyperlink"/>
                <w:noProof/>
              </w:rPr>
              <w:t>Programs and Services</w:t>
            </w:r>
            <w:r w:rsidR="00156CF3">
              <w:rPr>
                <w:noProof/>
                <w:webHidden/>
              </w:rPr>
              <w:tab/>
            </w:r>
            <w:r w:rsidR="00156CF3">
              <w:rPr>
                <w:noProof/>
                <w:webHidden/>
              </w:rPr>
              <w:fldChar w:fldCharType="begin"/>
            </w:r>
            <w:r w:rsidR="00156CF3">
              <w:rPr>
                <w:noProof/>
                <w:webHidden/>
              </w:rPr>
              <w:instrText xml:space="preserve"> PAGEREF _Toc453597345 \h </w:instrText>
            </w:r>
            <w:r w:rsidR="00156CF3">
              <w:rPr>
                <w:noProof/>
                <w:webHidden/>
              </w:rPr>
            </w:r>
            <w:r w:rsidR="00156CF3">
              <w:rPr>
                <w:noProof/>
                <w:webHidden/>
              </w:rPr>
              <w:fldChar w:fldCharType="separate"/>
            </w:r>
            <w:r w:rsidR="003D45CB">
              <w:rPr>
                <w:noProof/>
                <w:webHidden/>
              </w:rPr>
              <w:t>7</w:t>
            </w:r>
            <w:r w:rsidR="00156CF3">
              <w:rPr>
                <w:noProof/>
                <w:webHidden/>
              </w:rPr>
              <w:fldChar w:fldCharType="end"/>
            </w:r>
          </w:hyperlink>
        </w:p>
        <w:p w14:paraId="2644751E" w14:textId="16A865DD" w:rsidR="00156CF3" w:rsidRDefault="000048A3">
          <w:pPr>
            <w:pStyle w:val="TOC2"/>
            <w:tabs>
              <w:tab w:val="right" w:leader="dot" w:pos="10196"/>
            </w:tabs>
            <w:rPr>
              <w:rFonts w:asciiTheme="minorHAnsi" w:eastAsiaTheme="minorEastAsia" w:hAnsiTheme="minorHAnsi" w:cstheme="minorBidi"/>
              <w:noProof/>
              <w:sz w:val="22"/>
              <w:szCs w:val="22"/>
              <w:lang w:val="en-CA" w:eastAsia="en-CA" w:bidi="ar-SA"/>
            </w:rPr>
          </w:pPr>
          <w:hyperlink w:anchor="_Toc453597346" w:history="1">
            <w:r w:rsidR="00156CF3" w:rsidRPr="001B6197">
              <w:rPr>
                <w:rStyle w:val="Hyperlink"/>
                <w:noProof/>
                <w:lang w:val="en-CA"/>
              </w:rPr>
              <w:t>Information and referrals</w:t>
            </w:r>
            <w:r w:rsidR="00156CF3">
              <w:rPr>
                <w:noProof/>
                <w:webHidden/>
              </w:rPr>
              <w:tab/>
            </w:r>
            <w:r w:rsidR="00156CF3">
              <w:rPr>
                <w:noProof/>
                <w:webHidden/>
              </w:rPr>
              <w:fldChar w:fldCharType="begin"/>
            </w:r>
            <w:r w:rsidR="00156CF3">
              <w:rPr>
                <w:noProof/>
                <w:webHidden/>
              </w:rPr>
              <w:instrText xml:space="preserve"> PAGEREF _Toc453597346 \h </w:instrText>
            </w:r>
            <w:r w:rsidR="00156CF3">
              <w:rPr>
                <w:noProof/>
                <w:webHidden/>
              </w:rPr>
            </w:r>
            <w:r w:rsidR="00156CF3">
              <w:rPr>
                <w:noProof/>
                <w:webHidden/>
              </w:rPr>
              <w:fldChar w:fldCharType="separate"/>
            </w:r>
            <w:r w:rsidR="003D45CB">
              <w:rPr>
                <w:noProof/>
                <w:webHidden/>
              </w:rPr>
              <w:t>7</w:t>
            </w:r>
            <w:r w:rsidR="00156CF3">
              <w:rPr>
                <w:noProof/>
                <w:webHidden/>
              </w:rPr>
              <w:fldChar w:fldCharType="end"/>
            </w:r>
          </w:hyperlink>
        </w:p>
        <w:p w14:paraId="2B4DD458" w14:textId="43323B42" w:rsidR="00156CF3" w:rsidRDefault="000048A3">
          <w:pPr>
            <w:pStyle w:val="TOC2"/>
            <w:tabs>
              <w:tab w:val="right" w:leader="dot" w:pos="10196"/>
            </w:tabs>
            <w:rPr>
              <w:rFonts w:asciiTheme="minorHAnsi" w:eastAsiaTheme="minorEastAsia" w:hAnsiTheme="minorHAnsi" w:cstheme="minorBidi"/>
              <w:noProof/>
              <w:sz w:val="22"/>
              <w:szCs w:val="22"/>
              <w:lang w:val="en-CA" w:eastAsia="en-CA" w:bidi="ar-SA"/>
            </w:rPr>
          </w:pPr>
          <w:hyperlink w:anchor="_Toc453597347" w:history="1">
            <w:r w:rsidR="00156CF3" w:rsidRPr="001B6197">
              <w:rPr>
                <w:rStyle w:val="Hyperlink"/>
                <w:noProof/>
                <w:lang w:val="en-CA"/>
              </w:rPr>
              <w:t>Total number of interventions at a glance</w:t>
            </w:r>
            <w:r w:rsidR="00156CF3">
              <w:rPr>
                <w:noProof/>
                <w:webHidden/>
              </w:rPr>
              <w:tab/>
            </w:r>
            <w:r w:rsidR="00156CF3">
              <w:rPr>
                <w:noProof/>
                <w:webHidden/>
              </w:rPr>
              <w:fldChar w:fldCharType="begin"/>
            </w:r>
            <w:r w:rsidR="00156CF3">
              <w:rPr>
                <w:noProof/>
                <w:webHidden/>
              </w:rPr>
              <w:instrText xml:space="preserve"> PAGEREF _Toc453597347 \h </w:instrText>
            </w:r>
            <w:r w:rsidR="00156CF3">
              <w:rPr>
                <w:noProof/>
                <w:webHidden/>
              </w:rPr>
            </w:r>
            <w:r w:rsidR="00156CF3">
              <w:rPr>
                <w:noProof/>
                <w:webHidden/>
              </w:rPr>
              <w:fldChar w:fldCharType="separate"/>
            </w:r>
            <w:r w:rsidR="003D45CB">
              <w:rPr>
                <w:noProof/>
                <w:webHidden/>
              </w:rPr>
              <w:t>8</w:t>
            </w:r>
            <w:r w:rsidR="00156CF3">
              <w:rPr>
                <w:noProof/>
                <w:webHidden/>
              </w:rPr>
              <w:fldChar w:fldCharType="end"/>
            </w:r>
          </w:hyperlink>
        </w:p>
        <w:p w14:paraId="63D802A4" w14:textId="2DE11218" w:rsidR="00156CF3" w:rsidRDefault="000048A3">
          <w:pPr>
            <w:pStyle w:val="TOC1"/>
            <w:tabs>
              <w:tab w:val="right" w:leader="dot" w:pos="10196"/>
            </w:tabs>
            <w:rPr>
              <w:rFonts w:asciiTheme="minorHAnsi" w:eastAsiaTheme="minorEastAsia" w:hAnsiTheme="minorHAnsi" w:cstheme="minorBidi"/>
              <w:noProof/>
              <w:sz w:val="22"/>
              <w:szCs w:val="22"/>
              <w:lang w:val="en-CA" w:eastAsia="en-CA" w:bidi="ar-SA"/>
            </w:rPr>
          </w:pPr>
          <w:hyperlink w:anchor="_Toc453597348" w:history="1">
            <w:r w:rsidR="00156CF3" w:rsidRPr="001B6197">
              <w:rPr>
                <w:rStyle w:val="Hyperlink"/>
                <w:noProof/>
              </w:rPr>
              <w:t>Networking in the Laurentians</w:t>
            </w:r>
            <w:r w:rsidR="00156CF3">
              <w:rPr>
                <w:noProof/>
                <w:webHidden/>
              </w:rPr>
              <w:tab/>
            </w:r>
            <w:r w:rsidR="00156CF3">
              <w:rPr>
                <w:noProof/>
                <w:webHidden/>
              </w:rPr>
              <w:fldChar w:fldCharType="begin"/>
            </w:r>
            <w:r w:rsidR="00156CF3">
              <w:rPr>
                <w:noProof/>
                <w:webHidden/>
              </w:rPr>
              <w:instrText xml:space="preserve"> PAGEREF _Toc453597348 \h </w:instrText>
            </w:r>
            <w:r w:rsidR="00156CF3">
              <w:rPr>
                <w:noProof/>
                <w:webHidden/>
              </w:rPr>
            </w:r>
            <w:r w:rsidR="00156CF3">
              <w:rPr>
                <w:noProof/>
                <w:webHidden/>
              </w:rPr>
              <w:fldChar w:fldCharType="separate"/>
            </w:r>
            <w:r w:rsidR="003D45CB">
              <w:rPr>
                <w:noProof/>
                <w:webHidden/>
              </w:rPr>
              <w:t>9</w:t>
            </w:r>
            <w:r w:rsidR="00156CF3">
              <w:rPr>
                <w:noProof/>
                <w:webHidden/>
              </w:rPr>
              <w:fldChar w:fldCharType="end"/>
            </w:r>
          </w:hyperlink>
        </w:p>
        <w:p w14:paraId="70EA4323" w14:textId="7B4E768E" w:rsidR="00156CF3" w:rsidRDefault="000048A3">
          <w:pPr>
            <w:pStyle w:val="TOC2"/>
            <w:tabs>
              <w:tab w:val="right" w:leader="dot" w:pos="10196"/>
            </w:tabs>
            <w:rPr>
              <w:rFonts w:asciiTheme="minorHAnsi" w:eastAsiaTheme="minorEastAsia" w:hAnsiTheme="minorHAnsi" w:cstheme="minorBidi"/>
              <w:noProof/>
              <w:sz w:val="22"/>
              <w:szCs w:val="22"/>
              <w:lang w:val="en-CA" w:eastAsia="en-CA" w:bidi="ar-SA"/>
            </w:rPr>
          </w:pPr>
          <w:hyperlink w:anchor="_Toc453597349" w:history="1">
            <w:r w:rsidR="00156CF3" w:rsidRPr="001B6197">
              <w:rPr>
                <w:rStyle w:val="Hyperlink"/>
                <w:noProof/>
                <w:lang w:val="en-CA"/>
              </w:rPr>
              <w:t>Head Office in Deux-Montagnes</w:t>
            </w:r>
            <w:r w:rsidR="00156CF3">
              <w:rPr>
                <w:noProof/>
                <w:webHidden/>
              </w:rPr>
              <w:tab/>
            </w:r>
            <w:r w:rsidR="00156CF3">
              <w:rPr>
                <w:noProof/>
                <w:webHidden/>
              </w:rPr>
              <w:fldChar w:fldCharType="begin"/>
            </w:r>
            <w:r w:rsidR="00156CF3">
              <w:rPr>
                <w:noProof/>
                <w:webHidden/>
              </w:rPr>
              <w:instrText xml:space="preserve"> PAGEREF _Toc453597349 \h </w:instrText>
            </w:r>
            <w:r w:rsidR="00156CF3">
              <w:rPr>
                <w:noProof/>
                <w:webHidden/>
              </w:rPr>
            </w:r>
            <w:r w:rsidR="00156CF3">
              <w:rPr>
                <w:noProof/>
                <w:webHidden/>
              </w:rPr>
              <w:fldChar w:fldCharType="separate"/>
            </w:r>
            <w:r w:rsidR="003D45CB">
              <w:rPr>
                <w:noProof/>
                <w:webHidden/>
              </w:rPr>
              <w:t>10</w:t>
            </w:r>
            <w:r w:rsidR="00156CF3">
              <w:rPr>
                <w:noProof/>
                <w:webHidden/>
              </w:rPr>
              <w:fldChar w:fldCharType="end"/>
            </w:r>
          </w:hyperlink>
        </w:p>
        <w:p w14:paraId="661E95B1" w14:textId="52E1DF26" w:rsidR="00156CF3" w:rsidRDefault="000048A3">
          <w:pPr>
            <w:pStyle w:val="TOC2"/>
            <w:tabs>
              <w:tab w:val="right" w:leader="dot" w:pos="10196"/>
            </w:tabs>
            <w:rPr>
              <w:rFonts w:asciiTheme="minorHAnsi" w:eastAsiaTheme="minorEastAsia" w:hAnsiTheme="minorHAnsi" w:cstheme="minorBidi"/>
              <w:noProof/>
              <w:sz w:val="22"/>
              <w:szCs w:val="22"/>
              <w:lang w:val="en-CA" w:eastAsia="en-CA" w:bidi="ar-SA"/>
            </w:rPr>
          </w:pPr>
          <w:hyperlink w:anchor="_Toc453597350" w:history="1">
            <w:r w:rsidR="00156CF3" w:rsidRPr="001B6197">
              <w:rPr>
                <w:rStyle w:val="Hyperlink"/>
                <w:noProof/>
                <w:lang w:val="en-CA"/>
              </w:rPr>
              <w:t>Satellite Office in Sainte-Agathe-des-Monts</w:t>
            </w:r>
            <w:r w:rsidR="00156CF3">
              <w:rPr>
                <w:noProof/>
                <w:webHidden/>
              </w:rPr>
              <w:tab/>
            </w:r>
            <w:r w:rsidR="00156CF3">
              <w:rPr>
                <w:noProof/>
                <w:webHidden/>
              </w:rPr>
              <w:fldChar w:fldCharType="begin"/>
            </w:r>
            <w:r w:rsidR="00156CF3">
              <w:rPr>
                <w:noProof/>
                <w:webHidden/>
              </w:rPr>
              <w:instrText xml:space="preserve"> PAGEREF _Toc453597350 \h </w:instrText>
            </w:r>
            <w:r w:rsidR="00156CF3">
              <w:rPr>
                <w:noProof/>
                <w:webHidden/>
              </w:rPr>
            </w:r>
            <w:r w:rsidR="00156CF3">
              <w:rPr>
                <w:noProof/>
                <w:webHidden/>
              </w:rPr>
              <w:fldChar w:fldCharType="separate"/>
            </w:r>
            <w:r w:rsidR="003D45CB">
              <w:rPr>
                <w:noProof/>
                <w:webHidden/>
              </w:rPr>
              <w:t>12</w:t>
            </w:r>
            <w:r w:rsidR="00156CF3">
              <w:rPr>
                <w:noProof/>
                <w:webHidden/>
              </w:rPr>
              <w:fldChar w:fldCharType="end"/>
            </w:r>
          </w:hyperlink>
        </w:p>
        <w:p w14:paraId="3E618A6E" w14:textId="692B6E57" w:rsidR="00156CF3" w:rsidRDefault="000048A3">
          <w:pPr>
            <w:pStyle w:val="TOC2"/>
            <w:tabs>
              <w:tab w:val="right" w:leader="dot" w:pos="10196"/>
            </w:tabs>
            <w:rPr>
              <w:rFonts w:asciiTheme="minorHAnsi" w:eastAsiaTheme="minorEastAsia" w:hAnsiTheme="minorHAnsi" w:cstheme="minorBidi"/>
              <w:noProof/>
              <w:sz w:val="22"/>
              <w:szCs w:val="22"/>
              <w:lang w:val="en-CA" w:eastAsia="en-CA" w:bidi="ar-SA"/>
            </w:rPr>
          </w:pPr>
          <w:hyperlink w:anchor="_Toc453597351" w:history="1">
            <w:r w:rsidR="00156CF3" w:rsidRPr="001B6197">
              <w:rPr>
                <w:rStyle w:val="Hyperlink"/>
                <w:noProof/>
                <w:lang w:val="en-CA"/>
              </w:rPr>
              <w:t>Satellite Office in Lachute</w:t>
            </w:r>
            <w:r w:rsidR="00156CF3">
              <w:rPr>
                <w:noProof/>
                <w:webHidden/>
              </w:rPr>
              <w:tab/>
            </w:r>
            <w:r w:rsidR="00156CF3">
              <w:rPr>
                <w:noProof/>
                <w:webHidden/>
              </w:rPr>
              <w:fldChar w:fldCharType="begin"/>
            </w:r>
            <w:r w:rsidR="00156CF3">
              <w:rPr>
                <w:noProof/>
                <w:webHidden/>
              </w:rPr>
              <w:instrText xml:space="preserve"> PAGEREF _Toc453597351 \h </w:instrText>
            </w:r>
            <w:r w:rsidR="00156CF3">
              <w:rPr>
                <w:noProof/>
                <w:webHidden/>
              </w:rPr>
            </w:r>
            <w:r w:rsidR="00156CF3">
              <w:rPr>
                <w:noProof/>
                <w:webHidden/>
              </w:rPr>
              <w:fldChar w:fldCharType="separate"/>
            </w:r>
            <w:r w:rsidR="003D45CB">
              <w:rPr>
                <w:noProof/>
                <w:webHidden/>
              </w:rPr>
              <w:t>13</w:t>
            </w:r>
            <w:r w:rsidR="00156CF3">
              <w:rPr>
                <w:noProof/>
                <w:webHidden/>
              </w:rPr>
              <w:fldChar w:fldCharType="end"/>
            </w:r>
          </w:hyperlink>
        </w:p>
        <w:p w14:paraId="3F0883B7" w14:textId="062C9B0A" w:rsidR="00156CF3" w:rsidRDefault="000048A3">
          <w:pPr>
            <w:pStyle w:val="TOC2"/>
            <w:tabs>
              <w:tab w:val="right" w:leader="dot" w:pos="10196"/>
            </w:tabs>
            <w:rPr>
              <w:rFonts w:asciiTheme="minorHAnsi" w:eastAsiaTheme="minorEastAsia" w:hAnsiTheme="minorHAnsi" w:cstheme="minorBidi"/>
              <w:noProof/>
              <w:sz w:val="22"/>
              <w:szCs w:val="22"/>
              <w:lang w:val="en-CA" w:eastAsia="en-CA" w:bidi="ar-SA"/>
            </w:rPr>
          </w:pPr>
          <w:hyperlink w:anchor="_Toc453597352" w:history="1">
            <w:r w:rsidR="00156CF3" w:rsidRPr="001B6197">
              <w:rPr>
                <w:rStyle w:val="Hyperlink"/>
                <w:noProof/>
                <w:lang w:val="en-CA"/>
              </w:rPr>
              <w:t>In the MRC Thérèse-de-Blainville</w:t>
            </w:r>
            <w:r w:rsidR="00156CF3">
              <w:rPr>
                <w:noProof/>
                <w:webHidden/>
              </w:rPr>
              <w:tab/>
            </w:r>
            <w:r w:rsidR="00156CF3">
              <w:rPr>
                <w:noProof/>
                <w:webHidden/>
              </w:rPr>
              <w:fldChar w:fldCharType="begin"/>
            </w:r>
            <w:r w:rsidR="00156CF3">
              <w:rPr>
                <w:noProof/>
                <w:webHidden/>
              </w:rPr>
              <w:instrText xml:space="preserve"> PAGEREF _Toc453597352 \h </w:instrText>
            </w:r>
            <w:r w:rsidR="00156CF3">
              <w:rPr>
                <w:noProof/>
                <w:webHidden/>
              </w:rPr>
            </w:r>
            <w:r w:rsidR="00156CF3">
              <w:rPr>
                <w:noProof/>
                <w:webHidden/>
              </w:rPr>
              <w:fldChar w:fldCharType="separate"/>
            </w:r>
            <w:r w:rsidR="003D45CB">
              <w:rPr>
                <w:noProof/>
                <w:webHidden/>
              </w:rPr>
              <w:t>13</w:t>
            </w:r>
            <w:r w:rsidR="00156CF3">
              <w:rPr>
                <w:noProof/>
                <w:webHidden/>
              </w:rPr>
              <w:fldChar w:fldCharType="end"/>
            </w:r>
          </w:hyperlink>
        </w:p>
        <w:p w14:paraId="44B1D095" w14:textId="76FE20D1" w:rsidR="00156CF3" w:rsidRDefault="000048A3">
          <w:pPr>
            <w:pStyle w:val="TOC2"/>
            <w:tabs>
              <w:tab w:val="right" w:leader="dot" w:pos="10196"/>
            </w:tabs>
            <w:rPr>
              <w:rFonts w:asciiTheme="minorHAnsi" w:eastAsiaTheme="minorEastAsia" w:hAnsiTheme="minorHAnsi" w:cstheme="minorBidi"/>
              <w:noProof/>
              <w:sz w:val="22"/>
              <w:szCs w:val="22"/>
              <w:lang w:val="en-CA" w:eastAsia="en-CA" w:bidi="ar-SA"/>
            </w:rPr>
          </w:pPr>
          <w:hyperlink w:anchor="_Toc453597353" w:history="1">
            <w:r w:rsidR="00156CF3" w:rsidRPr="001B6197">
              <w:rPr>
                <w:rStyle w:val="Hyperlink"/>
                <w:noProof/>
                <w:lang w:val="en-CA"/>
              </w:rPr>
              <w:t>Reaching the Laurentians</w:t>
            </w:r>
            <w:r w:rsidR="00156CF3">
              <w:rPr>
                <w:noProof/>
                <w:webHidden/>
              </w:rPr>
              <w:tab/>
            </w:r>
            <w:r w:rsidR="00156CF3">
              <w:rPr>
                <w:noProof/>
                <w:webHidden/>
              </w:rPr>
              <w:fldChar w:fldCharType="begin"/>
            </w:r>
            <w:r w:rsidR="00156CF3">
              <w:rPr>
                <w:noProof/>
                <w:webHidden/>
              </w:rPr>
              <w:instrText xml:space="preserve"> PAGEREF _Toc453597353 \h </w:instrText>
            </w:r>
            <w:r w:rsidR="00156CF3">
              <w:rPr>
                <w:noProof/>
                <w:webHidden/>
              </w:rPr>
            </w:r>
            <w:r w:rsidR="00156CF3">
              <w:rPr>
                <w:noProof/>
                <w:webHidden/>
              </w:rPr>
              <w:fldChar w:fldCharType="separate"/>
            </w:r>
            <w:r w:rsidR="003D45CB">
              <w:rPr>
                <w:noProof/>
                <w:webHidden/>
              </w:rPr>
              <w:t>14</w:t>
            </w:r>
            <w:r w:rsidR="00156CF3">
              <w:rPr>
                <w:noProof/>
                <w:webHidden/>
              </w:rPr>
              <w:fldChar w:fldCharType="end"/>
            </w:r>
          </w:hyperlink>
        </w:p>
        <w:p w14:paraId="749BBA72" w14:textId="7665516D" w:rsidR="00156CF3" w:rsidRDefault="000048A3">
          <w:pPr>
            <w:pStyle w:val="TOC1"/>
            <w:tabs>
              <w:tab w:val="right" w:leader="dot" w:pos="10196"/>
            </w:tabs>
            <w:rPr>
              <w:rFonts w:asciiTheme="minorHAnsi" w:eastAsiaTheme="minorEastAsia" w:hAnsiTheme="minorHAnsi" w:cstheme="minorBidi"/>
              <w:noProof/>
              <w:sz w:val="22"/>
              <w:szCs w:val="22"/>
              <w:lang w:val="en-CA" w:eastAsia="en-CA" w:bidi="ar-SA"/>
            </w:rPr>
          </w:pPr>
          <w:hyperlink w:anchor="_Toc453597354" w:history="1">
            <w:r w:rsidR="00156CF3" w:rsidRPr="001B6197">
              <w:rPr>
                <w:rStyle w:val="Hyperlink"/>
                <w:noProof/>
              </w:rPr>
              <w:t>Sponsors, Supporters, Funders and Partners 2015-2016</w:t>
            </w:r>
            <w:r w:rsidR="00156CF3">
              <w:rPr>
                <w:noProof/>
                <w:webHidden/>
              </w:rPr>
              <w:tab/>
            </w:r>
            <w:r w:rsidR="00156CF3">
              <w:rPr>
                <w:noProof/>
                <w:webHidden/>
              </w:rPr>
              <w:fldChar w:fldCharType="begin"/>
            </w:r>
            <w:r w:rsidR="00156CF3">
              <w:rPr>
                <w:noProof/>
                <w:webHidden/>
              </w:rPr>
              <w:instrText xml:space="preserve"> PAGEREF _Toc453597354 \h </w:instrText>
            </w:r>
            <w:r w:rsidR="00156CF3">
              <w:rPr>
                <w:noProof/>
                <w:webHidden/>
              </w:rPr>
            </w:r>
            <w:r w:rsidR="00156CF3">
              <w:rPr>
                <w:noProof/>
                <w:webHidden/>
              </w:rPr>
              <w:fldChar w:fldCharType="separate"/>
            </w:r>
            <w:r w:rsidR="003D45CB">
              <w:rPr>
                <w:noProof/>
                <w:webHidden/>
              </w:rPr>
              <w:t>19</w:t>
            </w:r>
            <w:r w:rsidR="00156CF3">
              <w:rPr>
                <w:noProof/>
                <w:webHidden/>
              </w:rPr>
              <w:fldChar w:fldCharType="end"/>
            </w:r>
          </w:hyperlink>
        </w:p>
        <w:p w14:paraId="154C8AD9" w14:textId="7FBFB051" w:rsidR="00156CF3" w:rsidRDefault="000048A3">
          <w:pPr>
            <w:pStyle w:val="TOC1"/>
            <w:tabs>
              <w:tab w:val="right" w:leader="dot" w:pos="10196"/>
            </w:tabs>
            <w:rPr>
              <w:rFonts w:asciiTheme="minorHAnsi" w:eastAsiaTheme="minorEastAsia" w:hAnsiTheme="minorHAnsi" w:cstheme="minorBidi"/>
              <w:noProof/>
              <w:sz w:val="22"/>
              <w:szCs w:val="22"/>
              <w:lang w:val="en-CA" w:eastAsia="en-CA" w:bidi="ar-SA"/>
            </w:rPr>
          </w:pPr>
          <w:hyperlink w:anchor="_Toc453597355" w:history="1">
            <w:r w:rsidR="00156CF3" w:rsidRPr="001B6197">
              <w:rPr>
                <w:rStyle w:val="Hyperlink"/>
                <w:noProof/>
              </w:rPr>
              <w:t>Notes</w:t>
            </w:r>
            <w:r w:rsidR="00156CF3">
              <w:rPr>
                <w:noProof/>
                <w:webHidden/>
              </w:rPr>
              <w:tab/>
            </w:r>
            <w:r w:rsidR="00156CF3">
              <w:rPr>
                <w:noProof/>
                <w:webHidden/>
              </w:rPr>
              <w:fldChar w:fldCharType="begin"/>
            </w:r>
            <w:r w:rsidR="00156CF3">
              <w:rPr>
                <w:noProof/>
                <w:webHidden/>
              </w:rPr>
              <w:instrText xml:space="preserve"> PAGEREF _Toc453597355 \h </w:instrText>
            </w:r>
            <w:r w:rsidR="00156CF3">
              <w:rPr>
                <w:noProof/>
                <w:webHidden/>
              </w:rPr>
            </w:r>
            <w:r w:rsidR="00156CF3">
              <w:rPr>
                <w:noProof/>
                <w:webHidden/>
              </w:rPr>
              <w:fldChar w:fldCharType="separate"/>
            </w:r>
            <w:r w:rsidR="003D45CB">
              <w:rPr>
                <w:noProof/>
                <w:webHidden/>
              </w:rPr>
              <w:t>21</w:t>
            </w:r>
            <w:r w:rsidR="00156CF3">
              <w:rPr>
                <w:noProof/>
                <w:webHidden/>
              </w:rPr>
              <w:fldChar w:fldCharType="end"/>
            </w:r>
          </w:hyperlink>
        </w:p>
        <w:p w14:paraId="4DE9DB1D" w14:textId="2553B046" w:rsidR="00377114" w:rsidRDefault="003A241F" w:rsidP="00A77CF3">
          <w:pPr>
            <w:tabs>
              <w:tab w:val="left" w:pos="4435"/>
            </w:tabs>
          </w:pPr>
          <w:r>
            <w:rPr>
              <w:b/>
              <w:bCs/>
              <w:noProof/>
            </w:rPr>
            <w:fldChar w:fldCharType="end"/>
          </w:r>
          <w:r w:rsidR="00A77CF3">
            <w:rPr>
              <w:b/>
              <w:bCs/>
              <w:noProof/>
            </w:rPr>
            <w:tab/>
          </w:r>
        </w:p>
      </w:sdtContent>
    </w:sdt>
    <w:p w14:paraId="1F87BAB5" w14:textId="77777777" w:rsidR="00377114" w:rsidRDefault="00377114" w:rsidP="00377114">
      <w:pPr>
        <w:jc w:val="center"/>
      </w:pPr>
    </w:p>
    <w:p w14:paraId="35127D0F" w14:textId="77777777" w:rsidR="00377114" w:rsidRDefault="00377114" w:rsidP="00377114">
      <w:pPr>
        <w:jc w:val="center"/>
      </w:pPr>
    </w:p>
    <w:p w14:paraId="215470FB" w14:textId="77777777" w:rsidR="00DE67EA" w:rsidRDefault="00DE67EA" w:rsidP="00377114">
      <w:pPr>
        <w:jc w:val="center"/>
      </w:pPr>
    </w:p>
    <w:p w14:paraId="3F7F206E" w14:textId="1EF4B98E" w:rsidR="00DE67EA" w:rsidRDefault="00DE67EA" w:rsidP="00377114">
      <w:pPr>
        <w:jc w:val="center"/>
      </w:pPr>
    </w:p>
    <w:p w14:paraId="2D7F2CFE" w14:textId="77777777" w:rsidR="000479D7" w:rsidRDefault="000479D7" w:rsidP="00377114">
      <w:pPr>
        <w:jc w:val="center"/>
      </w:pPr>
    </w:p>
    <w:p w14:paraId="0B0BEE3C" w14:textId="77777777" w:rsidR="00DE67EA" w:rsidRDefault="00DE67EA" w:rsidP="00F1312C"/>
    <w:p w14:paraId="63BF3834" w14:textId="77777777" w:rsidR="00F1312C" w:rsidRDefault="00F1312C" w:rsidP="00F1312C"/>
    <w:p w14:paraId="39DC1CE0" w14:textId="77777777" w:rsidR="00DE67EA" w:rsidRDefault="00DE67EA" w:rsidP="00377114">
      <w:pPr>
        <w:jc w:val="center"/>
      </w:pPr>
    </w:p>
    <w:p w14:paraId="4C4C8C20" w14:textId="77777777" w:rsidR="00DE67EA" w:rsidRDefault="00DE67EA" w:rsidP="00377114">
      <w:pPr>
        <w:jc w:val="center"/>
      </w:pPr>
    </w:p>
    <w:p w14:paraId="2FA87DCB" w14:textId="77777777" w:rsidR="00DE67EA" w:rsidRDefault="00DE67EA" w:rsidP="00377114">
      <w:pPr>
        <w:jc w:val="center"/>
      </w:pPr>
    </w:p>
    <w:p w14:paraId="6DEEAA3D" w14:textId="77777777" w:rsidR="00DE67EA" w:rsidRDefault="00377114" w:rsidP="00377114">
      <w:pPr>
        <w:rPr>
          <w:i/>
        </w:rPr>
      </w:pPr>
      <w:r>
        <w:t>*</w:t>
      </w:r>
      <w:r>
        <w:rPr>
          <w:i/>
        </w:rPr>
        <w:t>Disclaimer: The views expressed herein do not necessarily represent the official policies of th</w:t>
      </w:r>
      <w:r w:rsidR="00DE67EA">
        <w:rPr>
          <w:i/>
        </w:rPr>
        <w:t>e funders, sponsors or partners.</w:t>
      </w:r>
    </w:p>
    <w:p w14:paraId="7805C9A9" w14:textId="77777777" w:rsidR="00712EE6" w:rsidRDefault="00712EE6" w:rsidP="00377114">
      <w:pPr>
        <w:rPr>
          <w:i/>
        </w:rPr>
      </w:pPr>
    </w:p>
    <w:p w14:paraId="111660FE" w14:textId="77777777" w:rsidR="00712EE6" w:rsidRDefault="00712EE6" w:rsidP="00377114">
      <w:pPr>
        <w:rPr>
          <w:i/>
        </w:rPr>
      </w:pPr>
    </w:p>
    <w:p w14:paraId="2293A8D9" w14:textId="77777777" w:rsidR="00712EE6" w:rsidRDefault="00712EE6" w:rsidP="00377114">
      <w:pPr>
        <w:rPr>
          <w:i/>
        </w:rPr>
      </w:pPr>
    </w:p>
    <w:p w14:paraId="15C145A1" w14:textId="77777777" w:rsidR="00712EE6" w:rsidRDefault="00712EE6" w:rsidP="00377114">
      <w:pPr>
        <w:rPr>
          <w:i/>
        </w:rPr>
      </w:pPr>
    </w:p>
    <w:p w14:paraId="3298FF31" w14:textId="77777777" w:rsidR="00712EE6" w:rsidRDefault="00712EE6" w:rsidP="00377114">
      <w:pPr>
        <w:rPr>
          <w:i/>
        </w:rPr>
      </w:pPr>
    </w:p>
    <w:p w14:paraId="3282BC24" w14:textId="77777777" w:rsidR="00377114" w:rsidRDefault="00DE67EA" w:rsidP="00C011FA">
      <w:pPr>
        <w:pStyle w:val="Heading1"/>
      </w:pPr>
      <w:bookmarkStart w:id="1" w:name="_Toc453597340"/>
      <w:r>
        <w:t>A word f</w:t>
      </w:r>
      <w:r w:rsidR="00377114">
        <w:t>rom the President</w:t>
      </w:r>
      <w:bookmarkEnd w:id="1"/>
    </w:p>
    <w:p w14:paraId="5C78738A" w14:textId="77777777" w:rsidR="00AC250F" w:rsidRDefault="00AC250F" w:rsidP="00AC250F">
      <w:pPr>
        <w:rPr>
          <w:rFonts w:eastAsia="Times New Roman"/>
        </w:rPr>
      </w:pPr>
    </w:p>
    <w:p w14:paraId="13F55365" w14:textId="77777777" w:rsidR="00AC250F" w:rsidRDefault="00776C6F" w:rsidP="00AC250F">
      <w:pPr>
        <w:rPr>
          <w:rFonts w:eastAsia="Times New Roman"/>
        </w:rPr>
      </w:pPr>
      <w:r>
        <w:rPr>
          <w:rFonts w:eastAsia="Times New Roman"/>
        </w:rPr>
        <w:lastRenderedPageBreak/>
        <w:t xml:space="preserve">It </w:t>
      </w:r>
      <w:r w:rsidR="00AC250F">
        <w:rPr>
          <w:rFonts w:eastAsia="Times New Roman"/>
        </w:rPr>
        <w:t xml:space="preserve">has been a year of excitement! The 4 Korners </w:t>
      </w:r>
      <w:r w:rsidR="00A466A9">
        <w:rPr>
          <w:rFonts w:eastAsia="Times New Roman"/>
        </w:rPr>
        <w:t xml:space="preserve">Family Resource Center </w:t>
      </w:r>
      <w:r w:rsidR="00AC250F">
        <w:rPr>
          <w:rFonts w:eastAsia="Times New Roman"/>
        </w:rPr>
        <w:t>has been able to work within our guidelines and be the "go-to organization" whe</w:t>
      </w:r>
      <w:r w:rsidR="00A466A9">
        <w:rPr>
          <w:rFonts w:eastAsia="Times New Roman"/>
        </w:rPr>
        <w:t>n people need help in accessing</w:t>
      </w:r>
      <w:r w:rsidR="00AC250F">
        <w:rPr>
          <w:rFonts w:eastAsia="Times New Roman"/>
        </w:rPr>
        <w:t xml:space="preserve"> health</w:t>
      </w:r>
      <w:r w:rsidR="00A466A9">
        <w:rPr>
          <w:rFonts w:eastAsia="Times New Roman"/>
        </w:rPr>
        <w:t xml:space="preserve"> and social services</w:t>
      </w:r>
      <w:r w:rsidR="00AC250F">
        <w:rPr>
          <w:rFonts w:eastAsia="Times New Roman"/>
        </w:rPr>
        <w:t xml:space="preserve"> in English. A task that is not easily accomplished but with the support of our many partners we have been able to do so.</w:t>
      </w:r>
    </w:p>
    <w:p w14:paraId="458D1080" w14:textId="77777777" w:rsidR="00AC250F" w:rsidRDefault="00AC250F" w:rsidP="00AC250F">
      <w:pPr>
        <w:rPr>
          <w:rFonts w:eastAsia="Times New Roman"/>
        </w:rPr>
      </w:pPr>
    </w:p>
    <w:p w14:paraId="4FBECAED" w14:textId="77777777" w:rsidR="00AC250F" w:rsidRDefault="00AC250F" w:rsidP="00AC250F">
      <w:pPr>
        <w:rPr>
          <w:rFonts w:eastAsia="Times New Roman"/>
        </w:rPr>
      </w:pPr>
      <w:r>
        <w:rPr>
          <w:rFonts w:eastAsia="Times New Roman"/>
        </w:rPr>
        <w:t>This past year</w:t>
      </w:r>
      <w:r w:rsidR="00A466A9">
        <w:rPr>
          <w:rFonts w:eastAsia="Times New Roman"/>
        </w:rPr>
        <w:t xml:space="preserve"> we welcomed</w:t>
      </w:r>
      <w:r>
        <w:rPr>
          <w:rFonts w:eastAsia="Times New Roman"/>
        </w:rPr>
        <w:t xml:space="preserve"> the Health Caravan, an event that was</w:t>
      </w:r>
      <w:r w:rsidR="00A466A9">
        <w:rPr>
          <w:rFonts w:eastAsia="Times New Roman"/>
        </w:rPr>
        <w:t xml:space="preserve"> a huge success for the communities</w:t>
      </w:r>
      <w:r>
        <w:rPr>
          <w:rFonts w:eastAsia="Times New Roman"/>
        </w:rPr>
        <w:t xml:space="preserve"> in our mandated area. We have broadened </w:t>
      </w:r>
      <w:r w:rsidR="00A466A9">
        <w:rPr>
          <w:rFonts w:eastAsia="Times New Roman"/>
        </w:rPr>
        <w:t xml:space="preserve">and expanded the network.  </w:t>
      </w:r>
      <w:r>
        <w:rPr>
          <w:rFonts w:eastAsia="Times New Roman"/>
        </w:rPr>
        <w:t xml:space="preserve">French-speaking organizations </w:t>
      </w:r>
      <w:r w:rsidR="00A466A9">
        <w:rPr>
          <w:rFonts w:eastAsia="Times New Roman"/>
        </w:rPr>
        <w:t xml:space="preserve">and partners </w:t>
      </w:r>
      <w:r>
        <w:rPr>
          <w:rFonts w:eastAsia="Times New Roman"/>
        </w:rPr>
        <w:t>know who the 4 Korners</w:t>
      </w:r>
      <w:r w:rsidR="00A466A9">
        <w:rPr>
          <w:rFonts w:eastAsia="Times New Roman"/>
        </w:rPr>
        <w:t xml:space="preserve"> are</w:t>
      </w:r>
      <w:r>
        <w:rPr>
          <w:rFonts w:eastAsia="Times New Roman"/>
        </w:rPr>
        <w:t xml:space="preserve"> and </w:t>
      </w:r>
      <w:r w:rsidR="00A466A9">
        <w:rPr>
          <w:rFonts w:eastAsia="Times New Roman"/>
        </w:rPr>
        <w:t>how we can collaborate to reach common goals for the Laurentian communities</w:t>
      </w:r>
      <w:r>
        <w:rPr>
          <w:rFonts w:eastAsia="Times New Roman"/>
        </w:rPr>
        <w:t>. This is a direct result of our Executive Director, Lisa Agombar, and her hard work and dedication to building and strengthening our partnerships with the organizations and communities in our mandated territory.</w:t>
      </w:r>
    </w:p>
    <w:p w14:paraId="657BCA6D" w14:textId="77777777" w:rsidR="00AC250F" w:rsidRDefault="00AC250F" w:rsidP="00AC250F">
      <w:pPr>
        <w:rPr>
          <w:rFonts w:eastAsia="Times New Roman"/>
        </w:rPr>
      </w:pPr>
    </w:p>
    <w:p w14:paraId="591199C1" w14:textId="0881BC9C" w:rsidR="00AC250F" w:rsidRDefault="001F761B" w:rsidP="00AC250F">
      <w:pPr>
        <w:rPr>
          <w:rFonts w:eastAsia="Times New Roman"/>
        </w:rPr>
      </w:pPr>
      <w:r>
        <w:rPr>
          <w:rFonts w:eastAsia="Times New Roman"/>
        </w:rPr>
        <w:t>The hard work and commitment of</w:t>
      </w:r>
      <w:r w:rsidR="00AC250F">
        <w:rPr>
          <w:rFonts w:eastAsia="Times New Roman"/>
        </w:rPr>
        <w:t xml:space="preserve"> our staff </w:t>
      </w:r>
      <w:r>
        <w:rPr>
          <w:rFonts w:eastAsia="Times New Roman"/>
        </w:rPr>
        <w:t>has</w:t>
      </w:r>
      <w:r w:rsidR="00AC250F">
        <w:rPr>
          <w:rFonts w:eastAsia="Times New Roman"/>
        </w:rPr>
        <w:t xml:space="preserve"> set in motion a lot of changes that will ensure the 4 Korners will be able to continue impacting, in a positive way, the everyday lives of seniors, children, and families</w:t>
      </w:r>
      <w:r>
        <w:rPr>
          <w:rFonts w:eastAsia="Times New Roman"/>
        </w:rPr>
        <w:t>.  The community will continue to be able to rely on us</w:t>
      </w:r>
      <w:r w:rsidR="00AC250F">
        <w:rPr>
          <w:rFonts w:eastAsia="Times New Roman"/>
        </w:rPr>
        <w:t xml:space="preserve"> by assisting them </w:t>
      </w:r>
      <w:r w:rsidR="0001528E">
        <w:rPr>
          <w:rFonts w:eastAsia="Times New Roman"/>
        </w:rPr>
        <w:t xml:space="preserve">in </w:t>
      </w:r>
      <w:r w:rsidR="00AC250F">
        <w:rPr>
          <w:rFonts w:eastAsia="Times New Roman"/>
        </w:rPr>
        <w:t xml:space="preserve">finding the resources they need in English.  </w:t>
      </w:r>
    </w:p>
    <w:p w14:paraId="13445902" w14:textId="77777777" w:rsidR="00AC250F" w:rsidRDefault="00AC250F" w:rsidP="00AC250F">
      <w:pPr>
        <w:rPr>
          <w:rFonts w:eastAsia="Times New Roman"/>
        </w:rPr>
      </w:pPr>
    </w:p>
    <w:p w14:paraId="401757AD" w14:textId="77777777" w:rsidR="00AC250F" w:rsidRDefault="001F761B" w:rsidP="00AC250F">
      <w:pPr>
        <w:rPr>
          <w:rFonts w:eastAsia="Times New Roman"/>
        </w:rPr>
      </w:pPr>
      <w:r>
        <w:rPr>
          <w:rFonts w:eastAsia="Times New Roman"/>
        </w:rPr>
        <w:t>Since I began my involvement, we have</w:t>
      </w:r>
      <w:r w:rsidR="00AC250F">
        <w:rPr>
          <w:rFonts w:eastAsia="Times New Roman"/>
        </w:rPr>
        <w:t xml:space="preserve"> always</w:t>
      </w:r>
      <w:r>
        <w:rPr>
          <w:rFonts w:eastAsia="Times New Roman"/>
        </w:rPr>
        <w:t xml:space="preserve"> </w:t>
      </w:r>
      <w:r w:rsidR="0074296A">
        <w:rPr>
          <w:rFonts w:eastAsia="Times New Roman"/>
        </w:rPr>
        <w:t xml:space="preserve">been </w:t>
      </w:r>
      <w:r>
        <w:rPr>
          <w:rFonts w:eastAsia="Times New Roman"/>
        </w:rPr>
        <w:t>blessed with strong volunteers. T</w:t>
      </w:r>
      <w:r w:rsidR="00AC250F">
        <w:rPr>
          <w:rFonts w:eastAsia="Times New Roman"/>
        </w:rPr>
        <w:t xml:space="preserve">his year the word strong does not do </w:t>
      </w:r>
      <w:r w:rsidR="0074296A">
        <w:rPr>
          <w:rFonts w:eastAsia="Times New Roman"/>
        </w:rPr>
        <w:t xml:space="preserve">them </w:t>
      </w:r>
      <w:r w:rsidR="00AC250F">
        <w:rPr>
          <w:rFonts w:eastAsia="Times New Roman"/>
        </w:rPr>
        <w:t>justice. A heartfelt thank</w:t>
      </w:r>
      <w:r>
        <w:rPr>
          <w:rFonts w:eastAsia="Times New Roman"/>
        </w:rPr>
        <w:t xml:space="preserve"> you to all the volunteers and their dedication over the past year;</w:t>
      </w:r>
      <w:r w:rsidR="00AC250F">
        <w:rPr>
          <w:rFonts w:eastAsia="Times New Roman"/>
        </w:rPr>
        <w:t xml:space="preserve"> we cou</w:t>
      </w:r>
      <w:r>
        <w:rPr>
          <w:rFonts w:eastAsia="Times New Roman"/>
        </w:rPr>
        <w:t xml:space="preserve">ldn't have done it without you! </w:t>
      </w:r>
    </w:p>
    <w:p w14:paraId="5A8B594B" w14:textId="77777777" w:rsidR="00AC250F" w:rsidRDefault="00AC250F" w:rsidP="00AC250F">
      <w:pPr>
        <w:rPr>
          <w:rFonts w:eastAsia="Times New Roman"/>
        </w:rPr>
      </w:pPr>
    </w:p>
    <w:p w14:paraId="2EED7D18" w14:textId="77777777" w:rsidR="00F4103D" w:rsidRDefault="00AC250F" w:rsidP="00AC250F">
      <w:pPr>
        <w:rPr>
          <w:rFonts w:eastAsia="Times New Roman"/>
        </w:rPr>
      </w:pPr>
      <w:r>
        <w:rPr>
          <w:rFonts w:eastAsia="Times New Roman"/>
        </w:rPr>
        <w:t xml:space="preserve">The Board of Directors is committed </w:t>
      </w:r>
      <w:r w:rsidR="0074296A">
        <w:rPr>
          <w:rFonts w:eastAsia="Times New Roman"/>
        </w:rPr>
        <w:t xml:space="preserve">to </w:t>
      </w:r>
      <w:r>
        <w:rPr>
          <w:rFonts w:eastAsia="Times New Roman"/>
        </w:rPr>
        <w:t>ensuring the success of the 4 Korners and accompl</w:t>
      </w:r>
      <w:r w:rsidR="001F761B">
        <w:rPr>
          <w:rFonts w:eastAsia="Times New Roman"/>
        </w:rPr>
        <w:t>ishing our mandated goal,</w:t>
      </w:r>
      <w:r>
        <w:rPr>
          <w:rFonts w:eastAsia="Times New Roman"/>
        </w:rPr>
        <w:t xml:space="preserve"> which is to provide access to </w:t>
      </w:r>
      <w:r w:rsidR="001F761B">
        <w:rPr>
          <w:rFonts w:eastAsia="Times New Roman"/>
        </w:rPr>
        <w:t>Health and Social Services</w:t>
      </w:r>
      <w:r w:rsidR="002103F0">
        <w:rPr>
          <w:rFonts w:eastAsia="Times New Roman"/>
        </w:rPr>
        <w:t xml:space="preserve"> </w:t>
      </w:r>
      <w:r w:rsidR="001F761B">
        <w:rPr>
          <w:rFonts w:eastAsia="Times New Roman"/>
        </w:rPr>
        <w:t>resources to all people w</w:t>
      </w:r>
      <w:r>
        <w:rPr>
          <w:rFonts w:eastAsia="Times New Roman"/>
        </w:rPr>
        <w:t xml:space="preserve">ho need it in English. </w:t>
      </w:r>
      <w:r w:rsidR="002103F0">
        <w:rPr>
          <w:rFonts w:eastAsia="Times New Roman"/>
        </w:rPr>
        <w:t xml:space="preserve">The decision to move our Head Office to the Ville de Deux-Montagnes’ Community Center allows us to strengthen our foundation and carry out our strategic direction. </w:t>
      </w:r>
      <w:r>
        <w:rPr>
          <w:rFonts w:eastAsia="Times New Roman"/>
        </w:rPr>
        <w:t xml:space="preserve">We firmly believe that the path we are headed in will set us up for success for many years to come. </w:t>
      </w:r>
      <w:r w:rsidR="00F4103D">
        <w:rPr>
          <w:rFonts w:eastAsia="Times New Roman"/>
        </w:rPr>
        <w:t xml:space="preserve">A change which will be different, it doesn’t mean that it is bad, just different. </w:t>
      </w:r>
    </w:p>
    <w:p w14:paraId="67E4DC4E" w14:textId="77777777" w:rsidR="00AC250F" w:rsidRDefault="00AC250F" w:rsidP="00AC250F">
      <w:pPr>
        <w:rPr>
          <w:rFonts w:eastAsia="Times New Roman"/>
        </w:rPr>
      </w:pPr>
    </w:p>
    <w:p w14:paraId="51E48D54" w14:textId="77777777" w:rsidR="00AC250F" w:rsidRDefault="00AC250F" w:rsidP="00AC250F">
      <w:pPr>
        <w:rPr>
          <w:rFonts w:eastAsia="Times New Roman"/>
        </w:rPr>
      </w:pPr>
      <w:r>
        <w:rPr>
          <w:rFonts w:eastAsia="Times New Roman"/>
        </w:rPr>
        <w:t>I am looking forward to another year that will be filled with positive changes</w:t>
      </w:r>
      <w:r w:rsidR="0074296A">
        <w:rPr>
          <w:rFonts w:eastAsia="Times New Roman"/>
        </w:rPr>
        <w:t xml:space="preserve">, </w:t>
      </w:r>
      <w:r>
        <w:rPr>
          <w:rFonts w:eastAsia="Times New Roman"/>
        </w:rPr>
        <w:t>equally challenging as they will be rewarding.</w:t>
      </w:r>
    </w:p>
    <w:p w14:paraId="480EA60F" w14:textId="77777777" w:rsidR="00AC250F" w:rsidRDefault="00AC250F" w:rsidP="00AC250F">
      <w:pPr>
        <w:rPr>
          <w:rFonts w:eastAsia="Times New Roman"/>
        </w:rPr>
      </w:pPr>
    </w:p>
    <w:p w14:paraId="75055F6B" w14:textId="77777777" w:rsidR="00AC250F" w:rsidRDefault="00AC250F" w:rsidP="00AC250F">
      <w:pPr>
        <w:rPr>
          <w:rFonts w:eastAsia="Times New Roman"/>
        </w:rPr>
      </w:pPr>
      <w:r>
        <w:rPr>
          <w:rFonts w:eastAsia="Times New Roman"/>
        </w:rPr>
        <w:t>Sincerely,</w:t>
      </w:r>
    </w:p>
    <w:p w14:paraId="6A2A8122" w14:textId="77777777" w:rsidR="00AC250F" w:rsidRDefault="00AC250F" w:rsidP="00AC250F">
      <w:pPr>
        <w:rPr>
          <w:rFonts w:eastAsia="Times New Roman"/>
        </w:rPr>
      </w:pPr>
      <w:r w:rsidRPr="007E2969">
        <w:rPr>
          <w:rFonts w:asciiTheme="majorHAnsi" w:hAnsiTheme="majorHAnsi"/>
          <w:bCs/>
          <w:noProof/>
          <w:sz w:val="22"/>
          <w:szCs w:val="22"/>
          <w:lang w:val="en-CA" w:eastAsia="en-CA" w:bidi="ar-SA"/>
        </w:rPr>
        <w:drawing>
          <wp:inline distT="0" distB="0" distL="0" distR="0" wp14:anchorId="5ACB93A6" wp14:editId="4EEC1F92">
            <wp:extent cx="2181225" cy="46672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466725"/>
                    </a:xfrm>
                    <a:prstGeom prst="rect">
                      <a:avLst/>
                    </a:prstGeom>
                    <a:noFill/>
                  </pic:spPr>
                </pic:pic>
              </a:graphicData>
            </a:graphic>
          </wp:inline>
        </w:drawing>
      </w:r>
    </w:p>
    <w:p w14:paraId="7BA8D987" w14:textId="77777777" w:rsidR="00AC250F" w:rsidRDefault="00AC250F" w:rsidP="00AC250F">
      <w:pPr>
        <w:rPr>
          <w:rFonts w:eastAsia="Times New Roman"/>
        </w:rPr>
      </w:pPr>
      <w:r>
        <w:rPr>
          <w:rFonts w:eastAsia="Times New Roman"/>
        </w:rPr>
        <w:t>Peter Andreozzi</w:t>
      </w:r>
    </w:p>
    <w:p w14:paraId="17AE0AA1" w14:textId="77777777" w:rsidR="00AC250F" w:rsidRDefault="00AC250F" w:rsidP="00AC250F">
      <w:pPr>
        <w:rPr>
          <w:rFonts w:eastAsia="Times New Roman"/>
        </w:rPr>
      </w:pPr>
      <w:r>
        <w:rPr>
          <w:rFonts w:eastAsia="Times New Roman"/>
        </w:rPr>
        <w:t>President, Board of Directors</w:t>
      </w:r>
    </w:p>
    <w:p w14:paraId="0ADA7C43" w14:textId="77777777" w:rsidR="00DE67EA" w:rsidRPr="0008301F" w:rsidRDefault="00AC250F" w:rsidP="00377114">
      <w:pPr>
        <w:rPr>
          <w:rFonts w:eastAsia="Times New Roman"/>
        </w:rPr>
      </w:pPr>
      <w:r>
        <w:rPr>
          <w:rFonts w:eastAsia="Times New Roman"/>
        </w:rPr>
        <w:t>4 Korners Family Resource Centre</w:t>
      </w:r>
    </w:p>
    <w:p w14:paraId="7ADDCB89" w14:textId="5458C718" w:rsidR="00DE67EA" w:rsidRDefault="00DE67EA" w:rsidP="00C011FA">
      <w:pPr>
        <w:pStyle w:val="Heading1"/>
      </w:pPr>
      <w:bookmarkStart w:id="2" w:name="_Toc453597341"/>
      <w:r>
        <w:t>A word from the Executive Director</w:t>
      </w:r>
      <w:bookmarkEnd w:id="2"/>
    </w:p>
    <w:p w14:paraId="6CDAB3F7" w14:textId="77777777" w:rsidR="000479D7" w:rsidRPr="000479D7" w:rsidRDefault="000479D7" w:rsidP="000479D7"/>
    <w:p w14:paraId="29D645A0" w14:textId="77777777" w:rsidR="00D43F8E" w:rsidRPr="00DE6CF5" w:rsidRDefault="00D43F8E" w:rsidP="00D43F8E">
      <w:pPr>
        <w:rPr>
          <w:rFonts w:eastAsia="Times New Roman"/>
          <w:sz w:val="24"/>
          <w:lang w:val="en-CA" w:bidi="ar-SA"/>
        </w:rPr>
      </w:pPr>
      <w:r w:rsidRPr="00DE6CF5">
        <w:rPr>
          <w:rFonts w:eastAsia="Times New Roman"/>
          <w:sz w:val="24"/>
          <w:lang w:val="en-CA" w:bidi="ar-SA"/>
        </w:rPr>
        <w:lastRenderedPageBreak/>
        <w:t>Dear Community of the Laurentians and supporting regions,</w:t>
      </w:r>
    </w:p>
    <w:p w14:paraId="1C39D289" w14:textId="77777777" w:rsidR="00D43F8E" w:rsidRPr="00DE6CF5" w:rsidRDefault="00D43F8E" w:rsidP="00D43F8E">
      <w:pPr>
        <w:rPr>
          <w:rFonts w:eastAsia="Times New Roman"/>
          <w:sz w:val="24"/>
          <w:lang w:val="en-CA" w:bidi="ar-SA"/>
        </w:rPr>
      </w:pPr>
    </w:p>
    <w:p w14:paraId="714E8937" w14:textId="77777777" w:rsidR="00D43F8E" w:rsidRPr="00DE6CF5" w:rsidRDefault="00D43F8E" w:rsidP="00D43F8E">
      <w:pPr>
        <w:rPr>
          <w:rFonts w:eastAsia="Times New Roman"/>
          <w:sz w:val="24"/>
          <w:lang w:val="en-CA" w:bidi="ar-SA"/>
        </w:rPr>
      </w:pPr>
      <w:r w:rsidRPr="00DE6CF5">
        <w:rPr>
          <w:rFonts w:eastAsia="Times New Roman"/>
          <w:sz w:val="24"/>
          <w:lang w:val="en-CA" w:bidi="ar-SA"/>
        </w:rPr>
        <w:t>It is with pride that I present our Annual Report for the 2015-2016 year.</w:t>
      </w:r>
    </w:p>
    <w:p w14:paraId="6CF2ECB4" w14:textId="77777777" w:rsidR="00D43F8E" w:rsidRPr="00DE6CF5" w:rsidRDefault="00D43F8E" w:rsidP="00D43F8E">
      <w:pPr>
        <w:rPr>
          <w:rFonts w:eastAsia="Times New Roman"/>
          <w:sz w:val="24"/>
          <w:lang w:val="en-CA" w:bidi="ar-SA"/>
        </w:rPr>
      </w:pPr>
      <w:r w:rsidRPr="00DE6CF5">
        <w:rPr>
          <w:rFonts w:eastAsia="Times New Roman"/>
          <w:sz w:val="24"/>
          <w:lang w:val="en-CA" w:bidi="ar-SA"/>
        </w:rPr>
        <w:t>A sense of pride comes from the opportunity to coordinate and facilitate the Laurentian English Services Advisory Networks (LESAN) of over fifty partners who serve the English community and meet regularly to exchange information and resources for the communities throughout the Laurentians. They are continuously devoted and invested in improving the access of information and resources in English. Our many Laurentian partners of organizations and associations who now say, “Let’s do this in English!”  in an initiative, project or information tool reminds us of how unique the Laurentians are.</w:t>
      </w:r>
    </w:p>
    <w:p w14:paraId="3E6F9A9F" w14:textId="77777777" w:rsidR="00D43F8E" w:rsidRPr="00DE6CF5" w:rsidRDefault="00D43F8E" w:rsidP="00D43F8E">
      <w:pPr>
        <w:rPr>
          <w:rFonts w:eastAsia="Times New Roman"/>
          <w:sz w:val="24"/>
          <w:lang w:val="en-CA" w:bidi="ar-SA"/>
        </w:rPr>
      </w:pPr>
    </w:p>
    <w:p w14:paraId="5A8B8886" w14:textId="77777777" w:rsidR="00D43F8E" w:rsidRPr="00DE6CF5" w:rsidRDefault="00D43F8E" w:rsidP="00D43F8E">
      <w:pPr>
        <w:rPr>
          <w:rFonts w:eastAsia="Times New Roman"/>
          <w:sz w:val="24"/>
          <w:lang w:val="en-CA" w:bidi="ar-SA"/>
        </w:rPr>
      </w:pPr>
      <w:r w:rsidRPr="00DE6CF5">
        <w:rPr>
          <w:rFonts w:eastAsia="Times New Roman"/>
          <w:sz w:val="24"/>
          <w:lang w:val="en-CA" w:bidi="ar-SA"/>
        </w:rPr>
        <w:t>This year, we delivered some very exciting and interesting projects. Highlights of the year gone by have included Health information sessions for seniors, caregivers and families, a Health passport, The Quebec Community Groups Networks survey results of seniors living in the Laurentians, A Health Caravan touring the Laurentians, translations and dissemination of tools and resources in health and social services and law. Our new monthly newsletter increased subscriptions and continues to grow each month.</w:t>
      </w:r>
    </w:p>
    <w:p w14:paraId="36015073" w14:textId="77777777" w:rsidR="00D43F8E" w:rsidRPr="00DE6CF5" w:rsidRDefault="00D43F8E" w:rsidP="00D43F8E">
      <w:pPr>
        <w:rPr>
          <w:rFonts w:eastAsia="Times New Roman"/>
          <w:sz w:val="24"/>
          <w:lang w:val="en-CA" w:bidi="ar-SA"/>
        </w:rPr>
      </w:pPr>
    </w:p>
    <w:p w14:paraId="6B782876" w14:textId="77777777" w:rsidR="00D43F8E" w:rsidRPr="00DE6CF5" w:rsidRDefault="00D43F8E" w:rsidP="00D43F8E">
      <w:pPr>
        <w:rPr>
          <w:rFonts w:eastAsia="Times New Roman"/>
          <w:sz w:val="24"/>
          <w:lang w:val="en-CA" w:bidi="ar-SA"/>
        </w:rPr>
      </w:pPr>
      <w:r w:rsidRPr="00DE6CF5">
        <w:rPr>
          <w:rFonts w:eastAsia="Times New Roman"/>
          <w:sz w:val="24"/>
          <w:lang w:val="en-CA" w:bidi="ar-SA"/>
        </w:rPr>
        <w:t>The many accomplishments are possible owing to the great work of all staff, volunteers and Board of Directors. The cornerstone of 4 Korners Family Resource Center success lies in the dedication of all those involved in its activities and we wish to express our heartfelt gratitude.</w:t>
      </w:r>
    </w:p>
    <w:p w14:paraId="7BB52B27" w14:textId="77777777" w:rsidR="00D43F8E" w:rsidRPr="00DE6CF5" w:rsidRDefault="00D43F8E" w:rsidP="00D43F8E">
      <w:pPr>
        <w:rPr>
          <w:rFonts w:eastAsia="Times New Roman"/>
          <w:sz w:val="24"/>
          <w:lang w:val="en-CA" w:bidi="ar-SA"/>
        </w:rPr>
      </w:pPr>
    </w:p>
    <w:p w14:paraId="704573C5" w14:textId="77777777" w:rsidR="00D43F8E" w:rsidRPr="00DE6CF5" w:rsidRDefault="00D43F8E" w:rsidP="00D43F8E">
      <w:pPr>
        <w:rPr>
          <w:rFonts w:eastAsia="Times New Roman"/>
          <w:sz w:val="24"/>
          <w:lang w:val="en-CA" w:bidi="ar-SA"/>
        </w:rPr>
      </w:pPr>
      <w:r w:rsidRPr="00DE6CF5">
        <w:rPr>
          <w:rFonts w:eastAsia="Times New Roman"/>
          <w:sz w:val="24"/>
          <w:lang w:val="en-CA" w:bidi="ar-SA"/>
        </w:rPr>
        <w:t>This continued commitment will allow 4 Korners to continue to strive in expanding our reach in the Laurentian community for all English speaking communities. As we undergo change and transition to our new location in the Ville de Deux-Montagnes Community Center we remain committed in offering information &amp; resources to break isolation to those who know us and to those who are still to reach.</w:t>
      </w:r>
    </w:p>
    <w:p w14:paraId="33774F78" w14:textId="77777777" w:rsidR="00D43F8E" w:rsidRPr="00DE6CF5" w:rsidRDefault="00D43F8E" w:rsidP="00D43F8E">
      <w:pPr>
        <w:rPr>
          <w:rFonts w:eastAsia="Times New Roman"/>
          <w:sz w:val="24"/>
          <w:lang w:val="en-CA" w:bidi="ar-SA"/>
        </w:rPr>
      </w:pPr>
    </w:p>
    <w:p w14:paraId="03306EA9" w14:textId="77777777" w:rsidR="00D43F8E" w:rsidRPr="00DE6CF5" w:rsidRDefault="00D43F8E" w:rsidP="00D43F8E">
      <w:pPr>
        <w:rPr>
          <w:rFonts w:eastAsia="Times New Roman"/>
          <w:sz w:val="24"/>
          <w:lang w:val="en-CA" w:bidi="ar-SA"/>
        </w:rPr>
      </w:pPr>
      <w:r w:rsidRPr="00DE6CF5">
        <w:rPr>
          <w:rFonts w:eastAsia="Times New Roman"/>
          <w:sz w:val="24"/>
          <w:lang w:val="en-CA" w:bidi="ar-SA"/>
        </w:rPr>
        <w:t>Sincerely,</w:t>
      </w:r>
    </w:p>
    <w:p w14:paraId="7412087B" w14:textId="77777777" w:rsidR="00D43F8E" w:rsidRPr="00DE6CF5" w:rsidRDefault="00D43F8E" w:rsidP="00D43F8E">
      <w:pPr>
        <w:rPr>
          <w:rFonts w:eastAsia="Times New Roman"/>
          <w:sz w:val="24"/>
          <w:lang w:val="en-CA" w:bidi="ar-SA"/>
        </w:rPr>
      </w:pPr>
    </w:p>
    <w:p w14:paraId="72DC54A3" w14:textId="77777777" w:rsidR="00D43F8E" w:rsidRPr="00DE6CF5" w:rsidRDefault="00D43F8E" w:rsidP="00D43F8E">
      <w:pPr>
        <w:rPr>
          <w:rFonts w:eastAsia="Times New Roman"/>
          <w:sz w:val="24"/>
          <w:lang w:val="en-CA" w:bidi="ar-SA"/>
        </w:rPr>
      </w:pPr>
    </w:p>
    <w:p w14:paraId="09A7EF06" w14:textId="0370AABF" w:rsidR="00D43F8E" w:rsidRPr="00DE6CF5" w:rsidRDefault="00296CEB" w:rsidP="00D43F8E">
      <w:pPr>
        <w:rPr>
          <w:rFonts w:eastAsia="Times New Roman"/>
          <w:sz w:val="24"/>
          <w:lang w:val="en-CA" w:bidi="ar-SA"/>
        </w:rPr>
      </w:pPr>
      <w:r>
        <w:rPr>
          <w:noProof/>
          <w:lang w:val="en-CA" w:eastAsia="en-CA" w:bidi="ar-SA"/>
        </w:rPr>
        <w:drawing>
          <wp:inline distT="0" distB="0" distL="0" distR="0" wp14:anchorId="7EBFC78F" wp14:editId="4CEC7B39">
            <wp:extent cx="2048256" cy="552903"/>
            <wp:effectExtent l="0" t="0" r="0" b="0"/>
            <wp:docPr id="131" name="Picture 131" descr="cid:image001.png@01D1C55B.CAB48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C55B.CAB488E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063865" cy="557116"/>
                    </a:xfrm>
                    <a:prstGeom prst="rect">
                      <a:avLst/>
                    </a:prstGeom>
                  </pic:spPr>
                </pic:pic>
              </a:graphicData>
            </a:graphic>
          </wp:inline>
        </w:drawing>
      </w:r>
    </w:p>
    <w:p w14:paraId="0A896BC3" w14:textId="77777777" w:rsidR="00D43F8E" w:rsidRPr="00DE6CF5" w:rsidRDefault="00D43F8E" w:rsidP="00D43F8E">
      <w:pPr>
        <w:rPr>
          <w:rFonts w:eastAsia="Times New Roman"/>
          <w:sz w:val="24"/>
          <w:lang w:val="en-CA" w:bidi="ar-SA"/>
        </w:rPr>
      </w:pPr>
    </w:p>
    <w:p w14:paraId="54F7BC41" w14:textId="77777777" w:rsidR="00D43F8E" w:rsidRPr="00DE6CF5" w:rsidRDefault="00D43F8E" w:rsidP="00D43F8E">
      <w:pPr>
        <w:rPr>
          <w:rFonts w:eastAsia="Times New Roman"/>
          <w:sz w:val="24"/>
          <w:lang w:val="en-CA" w:bidi="ar-SA"/>
        </w:rPr>
      </w:pPr>
      <w:r w:rsidRPr="00DE6CF5">
        <w:rPr>
          <w:rFonts w:eastAsia="Times New Roman"/>
          <w:sz w:val="24"/>
          <w:lang w:val="en-CA" w:bidi="ar-SA"/>
        </w:rPr>
        <w:t>Lisa Agombar</w:t>
      </w:r>
    </w:p>
    <w:p w14:paraId="3EFDEE18" w14:textId="77777777" w:rsidR="00D43F8E" w:rsidRPr="00DE6CF5" w:rsidRDefault="00D43F8E" w:rsidP="00D43F8E">
      <w:pPr>
        <w:rPr>
          <w:rFonts w:eastAsia="Times New Roman"/>
          <w:sz w:val="24"/>
          <w:lang w:val="en-CA" w:bidi="ar-SA"/>
        </w:rPr>
      </w:pPr>
      <w:r w:rsidRPr="00DE6CF5">
        <w:rPr>
          <w:rFonts w:eastAsia="Times New Roman"/>
          <w:sz w:val="24"/>
          <w:lang w:val="en-CA" w:bidi="ar-SA"/>
        </w:rPr>
        <w:t>Executive Director</w:t>
      </w:r>
    </w:p>
    <w:p w14:paraId="2EA3D873" w14:textId="77777777" w:rsidR="00DE67EA" w:rsidRDefault="00DE67EA" w:rsidP="00377114"/>
    <w:p w14:paraId="5EB3836D" w14:textId="77777777" w:rsidR="00DE67EA" w:rsidRDefault="00DE67EA" w:rsidP="00377114"/>
    <w:p w14:paraId="27C5C9A9" w14:textId="77777777" w:rsidR="00DE67EA" w:rsidRDefault="00DE67EA" w:rsidP="00377114"/>
    <w:p w14:paraId="4594E411" w14:textId="77777777" w:rsidR="00377114" w:rsidRPr="00650BD1" w:rsidRDefault="00377114" w:rsidP="00377114">
      <w:pPr>
        <w:rPr>
          <w:sz w:val="28"/>
          <w:lang w:val="en-CA"/>
        </w:rPr>
      </w:pPr>
    </w:p>
    <w:p w14:paraId="7BFE4A92" w14:textId="787CA98E" w:rsidR="00CA6EB6" w:rsidRDefault="00CA6EB6" w:rsidP="00C011FA">
      <w:pPr>
        <w:pStyle w:val="Heading1"/>
      </w:pPr>
      <w:bookmarkStart w:id="3" w:name="_Toc453597342"/>
      <w:r>
        <w:lastRenderedPageBreak/>
        <w:drawing>
          <wp:anchor distT="0" distB="0" distL="114300" distR="114300" simplePos="0" relativeHeight="251645952" behindDoc="0" locked="0" layoutInCell="1" allowOverlap="1" wp14:anchorId="5383FCD4" wp14:editId="6E22E376">
            <wp:simplePos x="0" y="0"/>
            <wp:positionH relativeFrom="column">
              <wp:posOffset>-409575</wp:posOffset>
            </wp:positionH>
            <wp:positionV relativeFrom="page">
              <wp:posOffset>668655</wp:posOffset>
            </wp:positionV>
            <wp:extent cx="7457440" cy="9651365"/>
            <wp:effectExtent l="0" t="0" r="0" b="6985"/>
            <wp:wrapThrough wrapText="bothSides">
              <wp:wrapPolygon edited="0">
                <wp:start x="0" y="0"/>
                <wp:lineTo x="0" y="21573"/>
                <wp:lineTo x="21519" y="21573"/>
                <wp:lineTo x="2151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ur Mission.png"/>
                    <pic:cNvPicPr/>
                  </pic:nvPicPr>
                  <pic:blipFill>
                    <a:blip r:embed="rId14">
                      <a:extLst>
                        <a:ext uri="{28A0092B-C50C-407E-A947-70E740481C1C}">
                          <a14:useLocalDpi xmlns:a14="http://schemas.microsoft.com/office/drawing/2010/main" val="0"/>
                        </a:ext>
                      </a:extLst>
                    </a:blip>
                    <a:stretch>
                      <a:fillRect/>
                    </a:stretch>
                  </pic:blipFill>
                  <pic:spPr>
                    <a:xfrm>
                      <a:off x="0" y="0"/>
                      <a:ext cx="7457440" cy="9651365"/>
                    </a:xfrm>
                    <a:prstGeom prst="rect">
                      <a:avLst/>
                    </a:prstGeom>
                  </pic:spPr>
                </pic:pic>
              </a:graphicData>
            </a:graphic>
            <wp14:sizeRelH relativeFrom="margin">
              <wp14:pctWidth>0</wp14:pctWidth>
            </wp14:sizeRelH>
            <wp14:sizeRelV relativeFrom="margin">
              <wp14:pctHeight>0</wp14:pctHeight>
            </wp14:sizeRelV>
          </wp:anchor>
        </w:drawing>
      </w:r>
      <w:r w:rsidR="000479D7">
        <w:t>Our Mission</w:t>
      </w:r>
      <w:bookmarkEnd w:id="3"/>
    </w:p>
    <w:p w14:paraId="657FC08B" w14:textId="7BCC5B97" w:rsidR="00915701" w:rsidRPr="007D4F30" w:rsidRDefault="00EB5E23" w:rsidP="00C011FA">
      <w:pPr>
        <w:pStyle w:val="Heading1"/>
      </w:pPr>
      <w:bookmarkStart w:id="4" w:name="_Toc453597343"/>
      <w:r>
        <w:lastRenderedPageBreak/>
        <w:drawing>
          <wp:anchor distT="0" distB="0" distL="114300" distR="114300" simplePos="0" relativeHeight="251646976" behindDoc="0" locked="0" layoutInCell="1" allowOverlap="1" wp14:anchorId="22EB3511" wp14:editId="2158F560">
            <wp:simplePos x="0" y="0"/>
            <wp:positionH relativeFrom="column">
              <wp:posOffset>-51654</wp:posOffset>
            </wp:positionH>
            <wp:positionV relativeFrom="paragraph">
              <wp:posOffset>326</wp:posOffset>
            </wp:positionV>
            <wp:extent cx="6558455" cy="9347094"/>
            <wp:effectExtent l="0" t="0" r="0" b="6985"/>
            <wp:wrapThrough wrapText="bothSides">
              <wp:wrapPolygon edited="0">
                <wp:start x="0" y="0"/>
                <wp:lineTo x="0" y="21572"/>
                <wp:lineTo x="21521" y="21572"/>
                <wp:lineTo x="21521"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 Fougere\Downloads\Governance (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561371" cy="935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9D7">
        <w:t>Governance</w:t>
      </w:r>
      <w:bookmarkEnd w:id="4"/>
    </w:p>
    <w:p w14:paraId="710A77EC" w14:textId="00918CA3" w:rsidR="00EE4D35" w:rsidRDefault="00915701" w:rsidP="00C011FA">
      <w:pPr>
        <w:pStyle w:val="Heading1"/>
      </w:pPr>
      <w:bookmarkStart w:id="5" w:name="_Toc453597344"/>
      <w:r>
        <w:lastRenderedPageBreak/>
        <w:t>T</w:t>
      </w:r>
      <w:r w:rsidR="00AA02D6">
        <w:t xml:space="preserve">he </w:t>
      </w:r>
      <w:r w:rsidR="00407748">
        <w:t>Staff</w:t>
      </w:r>
      <w:bookmarkEnd w:id="5"/>
    </w:p>
    <w:p w14:paraId="38A88783" w14:textId="77777777" w:rsidR="00113CE4" w:rsidRDefault="00AD74AF" w:rsidP="00AD74AF">
      <w:r>
        <w:t xml:space="preserve"> The knowledgeable staff at 4 Korners Family Resource Center, whether in Deux-Montagnes, Sainte-Agathe or Lachute, can help you find the appropriate resource every time. </w:t>
      </w:r>
    </w:p>
    <w:p w14:paraId="39A79A5C" w14:textId="0F7939BB" w:rsidR="00AD74AF" w:rsidRDefault="00AD74AF" w:rsidP="00AD74AF">
      <w:r>
        <w:t xml:space="preserve">A total of </w:t>
      </w:r>
      <w:r w:rsidR="00C35383">
        <w:t xml:space="preserve">over </w:t>
      </w:r>
      <w:r>
        <w:t xml:space="preserve">7,692 hours of work were completed in 2015-2016. </w:t>
      </w:r>
    </w:p>
    <w:tbl>
      <w:tblPr>
        <w:tblStyle w:val="LightGrid-Accent5"/>
        <w:tblpPr w:leftFromText="180" w:rightFromText="180" w:vertAnchor="page" w:horzAnchor="margin" w:tblpY="3300"/>
        <w:tblW w:w="11023" w:type="dxa"/>
        <w:tblLayout w:type="fixed"/>
        <w:tblLook w:val="0420" w:firstRow="1" w:lastRow="0" w:firstColumn="0" w:lastColumn="0" w:noHBand="0" w:noVBand="1"/>
      </w:tblPr>
      <w:tblGrid>
        <w:gridCol w:w="3510"/>
        <w:gridCol w:w="3686"/>
        <w:gridCol w:w="3827"/>
      </w:tblGrid>
      <w:tr w:rsidR="00712EE6" w:rsidRPr="002178C7" w14:paraId="3B3F16CB" w14:textId="77777777" w:rsidTr="00712EE6">
        <w:trPr>
          <w:cnfStyle w:val="100000000000" w:firstRow="1" w:lastRow="0" w:firstColumn="0" w:lastColumn="0" w:oddVBand="0" w:evenVBand="0" w:oddHBand="0" w:evenHBand="0" w:firstRowFirstColumn="0" w:firstRowLastColumn="0" w:lastRowFirstColumn="0" w:lastRowLastColumn="0"/>
          <w:trHeight w:val="548"/>
        </w:trPr>
        <w:tc>
          <w:tcPr>
            <w:tcW w:w="3510" w:type="dxa"/>
          </w:tcPr>
          <w:p w14:paraId="6DD99E8D" w14:textId="77777777" w:rsidR="00712EE6" w:rsidRPr="00712EE6" w:rsidRDefault="00712EE6" w:rsidP="00712EE6">
            <w:pPr>
              <w:pStyle w:val="Pa0"/>
              <w:jc w:val="center"/>
              <w:rPr>
                <w:rFonts w:ascii="Cooper Hewitt" w:hAnsi="Cooper Hewitt" w:cs="Museo Sans 300"/>
                <w:color w:val="000000"/>
                <w:sz w:val="28"/>
                <w:szCs w:val="18"/>
              </w:rPr>
            </w:pPr>
            <w:r w:rsidRPr="00712EE6">
              <w:rPr>
                <w:rStyle w:val="A2"/>
                <w:rFonts w:ascii="Cooper Hewitt" w:hAnsi="Cooper Hewitt"/>
                <w:sz w:val="28"/>
              </w:rPr>
              <w:t>Name</w:t>
            </w:r>
          </w:p>
        </w:tc>
        <w:tc>
          <w:tcPr>
            <w:tcW w:w="3686" w:type="dxa"/>
          </w:tcPr>
          <w:p w14:paraId="50A46CF9" w14:textId="77777777" w:rsidR="00712EE6" w:rsidRPr="00712EE6" w:rsidRDefault="00712EE6" w:rsidP="00712EE6">
            <w:pPr>
              <w:pStyle w:val="Pa0"/>
              <w:jc w:val="center"/>
              <w:rPr>
                <w:rFonts w:ascii="Cooper Hewitt" w:hAnsi="Cooper Hewitt" w:cs="Museo Sans 300"/>
                <w:color w:val="000000"/>
                <w:sz w:val="28"/>
                <w:szCs w:val="18"/>
              </w:rPr>
            </w:pPr>
            <w:r>
              <w:rPr>
                <w:rStyle w:val="A2"/>
                <w:rFonts w:ascii="Cooper Hewitt" w:hAnsi="Cooper Hewitt"/>
                <w:sz w:val="28"/>
              </w:rPr>
              <w:t>Title</w:t>
            </w:r>
          </w:p>
        </w:tc>
        <w:tc>
          <w:tcPr>
            <w:tcW w:w="3827" w:type="dxa"/>
          </w:tcPr>
          <w:p w14:paraId="4EF58012" w14:textId="77777777" w:rsidR="00712EE6" w:rsidRPr="00712EE6" w:rsidRDefault="00712EE6" w:rsidP="00712EE6">
            <w:pPr>
              <w:pStyle w:val="Pa0"/>
              <w:jc w:val="center"/>
              <w:rPr>
                <w:rFonts w:ascii="Cooper Hewitt" w:hAnsi="Cooper Hewitt" w:cs="Museo Sans 300"/>
                <w:color w:val="000000"/>
                <w:sz w:val="28"/>
                <w:szCs w:val="18"/>
              </w:rPr>
            </w:pPr>
            <w:r w:rsidRPr="00712EE6">
              <w:rPr>
                <w:rStyle w:val="A2"/>
                <w:rFonts w:ascii="Cooper Hewitt" w:hAnsi="Cooper Hewitt"/>
                <w:sz w:val="28"/>
              </w:rPr>
              <w:t>Project/grant</w:t>
            </w:r>
          </w:p>
        </w:tc>
      </w:tr>
      <w:tr w:rsidR="00712EE6" w:rsidRPr="002178C7" w14:paraId="4ABD612E" w14:textId="77777777" w:rsidTr="00712EE6">
        <w:trPr>
          <w:cnfStyle w:val="000000100000" w:firstRow="0" w:lastRow="0" w:firstColumn="0" w:lastColumn="0" w:oddVBand="0" w:evenVBand="0" w:oddHBand="1" w:evenHBand="0" w:firstRowFirstColumn="0" w:firstRowLastColumn="0" w:lastRowFirstColumn="0" w:lastRowLastColumn="0"/>
          <w:trHeight w:val="248"/>
        </w:trPr>
        <w:tc>
          <w:tcPr>
            <w:tcW w:w="3510" w:type="dxa"/>
          </w:tcPr>
          <w:p w14:paraId="7E5A44EE" w14:textId="77777777" w:rsidR="00712EE6" w:rsidRPr="002178C7" w:rsidRDefault="00712EE6" w:rsidP="00712EE6">
            <w:pPr>
              <w:rPr>
                <w:rFonts w:ascii="Arial" w:hAnsi="Arial" w:cs="Arial"/>
                <w:color w:val="000000"/>
                <w:szCs w:val="18"/>
              </w:rPr>
            </w:pPr>
            <w:r>
              <w:rPr>
                <w:rFonts w:ascii="Arial" w:hAnsi="Arial" w:cs="Arial"/>
                <w:color w:val="000000"/>
                <w:szCs w:val="18"/>
              </w:rPr>
              <w:t>Agnes Noubicier</w:t>
            </w:r>
          </w:p>
        </w:tc>
        <w:tc>
          <w:tcPr>
            <w:tcW w:w="3686" w:type="dxa"/>
          </w:tcPr>
          <w:p w14:paraId="681360D6" w14:textId="77777777" w:rsidR="00712EE6" w:rsidRPr="002178C7" w:rsidRDefault="00712EE6" w:rsidP="00712EE6">
            <w:pPr>
              <w:rPr>
                <w:rFonts w:ascii="Arial" w:hAnsi="Arial" w:cs="Arial"/>
                <w:color w:val="000000"/>
                <w:szCs w:val="18"/>
              </w:rPr>
            </w:pPr>
            <w:r>
              <w:rPr>
                <w:rFonts w:ascii="Arial" w:hAnsi="Arial" w:cs="Arial"/>
                <w:color w:val="000000"/>
                <w:szCs w:val="18"/>
              </w:rPr>
              <w:t>Social Worker</w:t>
            </w:r>
          </w:p>
        </w:tc>
        <w:tc>
          <w:tcPr>
            <w:tcW w:w="3827" w:type="dxa"/>
          </w:tcPr>
          <w:p w14:paraId="4A76CDAE" w14:textId="77777777" w:rsidR="00712EE6" w:rsidRPr="002178C7" w:rsidRDefault="00712EE6" w:rsidP="00712EE6">
            <w:pPr>
              <w:rPr>
                <w:rFonts w:ascii="Arial" w:hAnsi="Arial" w:cs="Arial"/>
                <w:color w:val="000000"/>
                <w:szCs w:val="18"/>
              </w:rPr>
            </w:pPr>
            <w:r>
              <w:rPr>
                <w:rFonts w:ascii="Arial" w:hAnsi="Arial" w:cs="Arial"/>
                <w:color w:val="000000"/>
                <w:szCs w:val="18"/>
              </w:rPr>
              <w:t>SAPA</w:t>
            </w:r>
          </w:p>
        </w:tc>
      </w:tr>
      <w:tr w:rsidR="00712EE6" w:rsidRPr="002178C7" w14:paraId="2A4D2B54" w14:textId="77777777" w:rsidTr="00712EE6">
        <w:trPr>
          <w:cnfStyle w:val="000000010000" w:firstRow="0" w:lastRow="0" w:firstColumn="0" w:lastColumn="0" w:oddVBand="0" w:evenVBand="0" w:oddHBand="0" w:evenHBand="1" w:firstRowFirstColumn="0" w:firstRowLastColumn="0" w:lastRowFirstColumn="0" w:lastRowLastColumn="0"/>
          <w:trHeight w:val="248"/>
        </w:trPr>
        <w:tc>
          <w:tcPr>
            <w:tcW w:w="3510" w:type="dxa"/>
          </w:tcPr>
          <w:p w14:paraId="5E45FACD" w14:textId="77777777" w:rsidR="00712EE6" w:rsidRPr="00712EE6" w:rsidRDefault="00712EE6" w:rsidP="00712EE6">
            <w:pPr>
              <w:rPr>
                <w:rFonts w:cs="Arial"/>
                <w:color w:val="000000"/>
                <w:szCs w:val="18"/>
              </w:rPr>
            </w:pPr>
            <w:r w:rsidRPr="00712EE6">
              <w:rPr>
                <w:rFonts w:cs="Arial"/>
                <w:color w:val="000000"/>
                <w:szCs w:val="18"/>
              </w:rPr>
              <w:t xml:space="preserve">Amanda Fougere </w:t>
            </w:r>
          </w:p>
        </w:tc>
        <w:tc>
          <w:tcPr>
            <w:tcW w:w="3686" w:type="dxa"/>
          </w:tcPr>
          <w:p w14:paraId="3DB36330" w14:textId="77777777" w:rsidR="00712EE6" w:rsidRPr="00712EE6" w:rsidRDefault="00712EE6" w:rsidP="00712EE6">
            <w:pPr>
              <w:rPr>
                <w:rFonts w:cs="Arial"/>
                <w:color w:val="000000"/>
                <w:szCs w:val="18"/>
              </w:rPr>
            </w:pPr>
            <w:r w:rsidRPr="00712EE6">
              <w:rPr>
                <w:rFonts w:cs="Arial"/>
                <w:color w:val="000000"/>
                <w:szCs w:val="18"/>
              </w:rPr>
              <w:t xml:space="preserve">Executive Assistant </w:t>
            </w:r>
          </w:p>
        </w:tc>
        <w:tc>
          <w:tcPr>
            <w:tcW w:w="3827" w:type="dxa"/>
          </w:tcPr>
          <w:p w14:paraId="25F104AD" w14:textId="77777777" w:rsidR="00712EE6" w:rsidRPr="00712EE6" w:rsidRDefault="00712EE6" w:rsidP="00712EE6">
            <w:pPr>
              <w:rPr>
                <w:rFonts w:cs="Arial"/>
                <w:color w:val="000000"/>
                <w:szCs w:val="18"/>
              </w:rPr>
            </w:pPr>
            <w:r w:rsidRPr="00712EE6">
              <w:rPr>
                <w:rFonts w:cs="Arial"/>
                <w:color w:val="000000"/>
                <w:szCs w:val="18"/>
              </w:rPr>
              <w:t xml:space="preserve">General operations* </w:t>
            </w:r>
          </w:p>
        </w:tc>
      </w:tr>
      <w:tr w:rsidR="00712EE6" w:rsidRPr="002178C7" w14:paraId="1B3191D2" w14:textId="77777777" w:rsidTr="00712EE6">
        <w:trPr>
          <w:cnfStyle w:val="000000100000" w:firstRow="0" w:lastRow="0" w:firstColumn="0" w:lastColumn="0" w:oddVBand="0" w:evenVBand="0" w:oddHBand="1" w:evenHBand="0" w:firstRowFirstColumn="0" w:firstRowLastColumn="0" w:lastRowFirstColumn="0" w:lastRowLastColumn="0"/>
          <w:trHeight w:val="98"/>
        </w:trPr>
        <w:tc>
          <w:tcPr>
            <w:tcW w:w="3510" w:type="dxa"/>
          </w:tcPr>
          <w:p w14:paraId="6D83FE1E" w14:textId="77777777" w:rsidR="00712EE6" w:rsidRPr="00712EE6" w:rsidRDefault="00712EE6" w:rsidP="00712EE6">
            <w:pPr>
              <w:rPr>
                <w:rFonts w:cs="Arial"/>
                <w:color w:val="000000"/>
                <w:szCs w:val="18"/>
              </w:rPr>
            </w:pPr>
            <w:r w:rsidRPr="00712EE6">
              <w:rPr>
                <w:rFonts w:cs="Arial"/>
                <w:color w:val="000000"/>
                <w:szCs w:val="18"/>
              </w:rPr>
              <w:t xml:space="preserve">Edith Ury </w:t>
            </w:r>
          </w:p>
        </w:tc>
        <w:tc>
          <w:tcPr>
            <w:tcW w:w="3686" w:type="dxa"/>
          </w:tcPr>
          <w:p w14:paraId="7BB8C579" w14:textId="77777777" w:rsidR="00712EE6" w:rsidRPr="00712EE6" w:rsidRDefault="00712EE6" w:rsidP="00712EE6">
            <w:pPr>
              <w:rPr>
                <w:rFonts w:cs="Arial"/>
                <w:color w:val="000000"/>
                <w:szCs w:val="18"/>
              </w:rPr>
            </w:pPr>
            <w:r w:rsidRPr="00712EE6">
              <w:rPr>
                <w:rFonts w:cs="Arial"/>
                <w:color w:val="000000"/>
                <w:szCs w:val="18"/>
              </w:rPr>
              <w:t xml:space="preserve">Coordinator </w:t>
            </w:r>
          </w:p>
        </w:tc>
        <w:tc>
          <w:tcPr>
            <w:tcW w:w="3827" w:type="dxa"/>
          </w:tcPr>
          <w:p w14:paraId="7A7CA778" w14:textId="77777777" w:rsidR="00712EE6" w:rsidRPr="00712EE6" w:rsidRDefault="00712EE6" w:rsidP="00712EE6">
            <w:pPr>
              <w:rPr>
                <w:rFonts w:cs="Arial"/>
                <w:color w:val="000000"/>
                <w:szCs w:val="18"/>
              </w:rPr>
            </w:pPr>
            <w:r w:rsidRPr="00712EE6">
              <w:rPr>
                <w:rFonts w:cs="Arial"/>
                <w:color w:val="000000"/>
                <w:szCs w:val="18"/>
              </w:rPr>
              <w:t>CHSSN : CHEP</w:t>
            </w:r>
            <w:r>
              <w:rPr>
                <w:rFonts w:cs="Arial"/>
                <w:color w:val="000000"/>
                <w:szCs w:val="18"/>
              </w:rPr>
              <w:t xml:space="preserve"> </w:t>
            </w:r>
            <w:r w:rsidRPr="00712EE6">
              <w:rPr>
                <w:rFonts w:cs="Arial"/>
                <w:color w:val="000000"/>
                <w:szCs w:val="18"/>
              </w:rPr>
              <w:t>/</w:t>
            </w:r>
            <w:r>
              <w:rPr>
                <w:rFonts w:cs="Arial"/>
                <w:color w:val="000000"/>
                <w:szCs w:val="18"/>
              </w:rPr>
              <w:t xml:space="preserve"> </w:t>
            </w:r>
            <w:r w:rsidRPr="00712EE6">
              <w:rPr>
                <w:rFonts w:cs="Arial"/>
                <w:color w:val="000000"/>
                <w:szCs w:val="18"/>
              </w:rPr>
              <w:t>SAPA</w:t>
            </w:r>
          </w:p>
        </w:tc>
      </w:tr>
      <w:tr w:rsidR="00712EE6" w:rsidRPr="002178C7" w14:paraId="70DA5020" w14:textId="77777777" w:rsidTr="00712EE6">
        <w:trPr>
          <w:cnfStyle w:val="000000010000" w:firstRow="0" w:lastRow="0" w:firstColumn="0" w:lastColumn="0" w:oddVBand="0" w:evenVBand="0" w:oddHBand="0" w:evenHBand="1" w:firstRowFirstColumn="0" w:firstRowLastColumn="0" w:lastRowFirstColumn="0" w:lastRowLastColumn="0"/>
          <w:trHeight w:val="98"/>
        </w:trPr>
        <w:tc>
          <w:tcPr>
            <w:tcW w:w="3510" w:type="dxa"/>
          </w:tcPr>
          <w:p w14:paraId="57B3D611" w14:textId="77777777" w:rsidR="00712EE6" w:rsidRPr="00712EE6" w:rsidRDefault="00712EE6" w:rsidP="00712EE6">
            <w:pPr>
              <w:rPr>
                <w:rFonts w:cs="Arial"/>
                <w:color w:val="000000"/>
                <w:szCs w:val="18"/>
              </w:rPr>
            </w:pPr>
            <w:r w:rsidRPr="00712EE6">
              <w:rPr>
                <w:rFonts w:cs="Arial"/>
                <w:color w:val="000000"/>
                <w:szCs w:val="18"/>
              </w:rPr>
              <w:t xml:space="preserve">Ellen Holdaway </w:t>
            </w:r>
          </w:p>
        </w:tc>
        <w:tc>
          <w:tcPr>
            <w:tcW w:w="3686" w:type="dxa"/>
          </w:tcPr>
          <w:p w14:paraId="29282D88" w14:textId="77777777" w:rsidR="00712EE6" w:rsidRPr="00712EE6" w:rsidRDefault="00712EE6" w:rsidP="00712EE6">
            <w:pPr>
              <w:rPr>
                <w:rFonts w:cs="Arial"/>
                <w:color w:val="000000"/>
                <w:szCs w:val="18"/>
              </w:rPr>
            </w:pPr>
            <w:r w:rsidRPr="00712EE6">
              <w:rPr>
                <w:rFonts w:cs="Arial"/>
                <w:color w:val="000000"/>
                <w:szCs w:val="18"/>
              </w:rPr>
              <w:t xml:space="preserve">Kids Let’s Talk </w:t>
            </w:r>
          </w:p>
        </w:tc>
        <w:tc>
          <w:tcPr>
            <w:tcW w:w="3827" w:type="dxa"/>
          </w:tcPr>
          <w:p w14:paraId="05678EB4" w14:textId="77777777" w:rsidR="00712EE6" w:rsidRPr="00712EE6" w:rsidRDefault="00712EE6" w:rsidP="00712EE6">
            <w:pPr>
              <w:rPr>
                <w:rFonts w:cs="Arial"/>
                <w:color w:val="000000"/>
                <w:szCs w:val="18"/>
              </w:rPr>
            </w:pPr>
            <w:r w:rsidRPr="00712EE6">
              <w:rPr>
                <w:rFonts w:cs="Arial"/>
                <w:color w:val="000000"/>
                <w:szCs w:val="18"/>
              </w:rPr>
              <w:t>Tandem 0-5 / Avenir d’enfants</w:t>
            </w:r>
          </w:p>
        </w:tc>
      </w:tr>
      <w:tr w:rsidR="00712EE6" w:rsidRPr="002178C7" w14:paraId="31A7A123" w14:textId="77777777" w:rsidTr="00712EE6">
        <w:trPr>
          <w:cnfStyle w:val="000000100000" w:firstRow="0" w:lastRow="0" w:firstColumn="0" w:lastColumn="0" w:oddVBand="0" w:evenVBand="0" w:oddHBand="1" w:evenHBand="0" w:firstRowFirstColumn="0" w:firstRowLastColumn="0" w:lastRowFirstColumn="0" w:lastRowLastColumn="0"/>
          <w:trHeight w:val="98"/>
        </w:trPr>
        <w:tc>
          <w:tcPr>
            <w:tcW w:w="3510" w:type="dxa"/>
          </w:tcPr>
          <w:p w14:paraId="0240D96F" w14:textId="77777777" w:rsidR="00712EE6" w:rsidRPr="00712EE6" w:rsidRDefault="00712EE6" w:rsidP="00712EE6">
            <w:pPr>
              <w:rPr>
                <w:rFonts w:cs="Arial"/>
                <w:color w:val="000000"/>
                <w:szCs w:val="18"/>
              </w:rPr>
            </w:pPr>
            <w:r w:rsidRPr="00712EE6">
              <w:rPr>
                <w:rFonts w:cs="Arial"/>
                <w:color w:val="000000"/>
                <w:szCs w:val="18"/>
              </w:rPr>
              <w:t>Eren Dagdeviren</w:t>
            </w:r>
          </w:p>
        </w:tc>
        <w:tc>
          <w:tcPr>
            <w:tcW w:w="3686" w:type="dxa"/>
          </w:tcPr>
          <w:p w14:paraId="0CE229E7" w14:textId="77777777" w:rsidR="00712EE6" w:rsidRPr="00712EE6" w:rsidRDefault="00712EE6" w:rsidP="00712EE6">
            <w:pPr>
              <w:rPr>
                <w:rFonts w:cs="Arial"/>
                <w:color w:val="000000"/>
                <w:szCs w:val="18"/>
              </w:rPr>
            </w:pPr>
            <w:r w:rsidRPr="00712EE6">
              <w:rPr>
                <w:rFonts w:cs="Arial"/>
                <w:color w:val="000000"/>
                <w:szCs w:val="18"/>
              </w:rPr>
              <w:t>Kids Let’s Talk</w:t>
            </w:r>
          </w:p>
        </w:tc>
        <w:tc>
          <w:tcPr>
            <w:tcW w:w="3827" w:type="dxa"/>
          </w:tcPr>
          <w:p w14:paraId="5B6E4DB3" w14:textId="77777777" w:rsidR="00712EE6" w:rsidRPr="00712EE6" w:rsidRDefault="00712EE6" w:rsidP="00712EE6">
            <w:pPr>
              <w:rPr>
                <w:rFonts w:cs="Arial"/>
                <w:color w:val="000000"/>
                <w:szCs w:val="18"/>
              </w:rPr>
            </w:pPr>
            <w:r w:rsidRPr="00712EE6">
              <w:rPr>
                <w:rFonts w:cs="Arial"/>
                <w:color w:val="000000"/>
                <w:szCs w:val="18"/>
              </w:rPr>
              <w:t>Tandem 0-5 / Avenir d’enfants</w:t>
            </w:r>
          </w:p>
        </w:tc>
      </w:tr>
      <w:tr w:rsidR="00712EE6" w:rsidRPr="002178C7" w14:paraId="250951C6" w14:textId="77777777" w:rsidTr="00712EE6">
        <w:trPr>
          <w:cnfStyle w:val="000000010000" w:firstRow="0" w:lastRow="0" w:firstColumn="0" w:lastColumn="0" w:oddVBand="0" w:evenVBand="0" w:oddHBand="0" w:evenHBand="1" w:firstRowFirstColumn="0" w:firstRowLastColumn="0" w:lastRowFirstColumn="0" w:lastRowLastColumn="0"/>
          <w:trHeight w:val="98"/>
        </w:trPr>
        <w:tc>
          <w:tcPr>
            <w:tcW w:w="3510" w:type="dxa"/>
          </w:tcPr>
          <w:p w14:paraId="06DD9376" w14:textId="77777777" w:rsidR="00712EE6" w:rsidRPr="00712EE6" w:rsidRDefault="00712EE6" w:rsidP="00712EE6">
            <w:pPr>
              <w:rPr>
                <w:rFonts w:cs="Arial"/>
                <w:szCs w:val="18"/>
              </w:rPr>
            </w:pPr>
            <w:r w:rsidRPr="00712EE6">
              <w:rPr>
                <w:rFonts w:cs="Arial"/>
                <w:szCs w:val="18"/>
              </w:rPr>
              <w:t>Gabrielle Paquette</w:t>
            </w:r>
          </w:p>
        </w:tc>
        <w:tc>
          <w:tcPr>
            <w:tcW w:w="3686" w:type="dxa"/>
          </w:tcPr>
          <w:p w14:paraId="7D6EBDE0" w14:textId="77777777" w:rsidR="00712EE6" w:rsidRPr="00712EE6" w:rsidRDefault="00712EE6" w:rsidP="00712EE6">
            <w:pPr>
              <w:rPr>
                <w:rFonts w:cs="Arial"/>
                <w:szCs w:val="18"/>
              </w:rPr>
            </w:pPr>
            <w:r w:rsidRPr="00712EE6">
              <w:rPr>
                <w:rFonts w:cs="Arial"/>
                <w:szCs w:val="18"/>
              </w:rPr>
              <w:t>Tous Complices Project</w:t>
            </w:r>
          </w:p>
        </w:tc>
        <w:tc>
          <w:tcPr>
            <w:tcW w:w="3827" w:type="dxa"/>
          </w:tcPr>
          <w:p w14:paraId="1C773A6E" w14:textId="77777777" w:rsidR="00712EE6" w:rsidRPr="00712EE6" w:rsidRDefault="00712EE6" w:rsidP="00712EE6">
            <w:pPr>
              <w:rPr>
                <w:rFonts w:cs="Arial"/>
                <w:szCs w:val="18"/>
              </w:rPr>
            </w:pPr>
            <w:r w:rsidRPr="00712EE6">
              <w:rPr>
                <w:rFonts w:cs="Arial"/>
                <w:szCs w:val="18"/>
              </w:rPr>
              <w:t>Adaptation program CHSSN / Health Canada</w:t>
            </w:r>
          </w:p>
        </w:tc>
      </w:tr>
      <w:tr w:rsidR="00712EE6" w:rsidRPr="002178C7" w14:paraId="21311173" w14:textId="77777777" w:rsidTr="00712EE6">
        <w:trPr>
          <w:cnfStyle w:val="000000100000" w:firstRow="0" w:lastRow="0" w:firstColumn="0" w:lastColumn="0" w:oddVBand="0" w:evenVBand="0" w:oddHBand="1" w:evenHBand="0" w:firstRowFirstColumn="0" w:firstRowLastColumn="0" w:lastRowFirstColumn="0" w:lastRowLastColumn="0"/>
          <w:trHeight w:val="98"/>
        </w:trPr>
        <w:tc>
          <w:tcPr>
            <w:tcW w:w="3510" w:type="dxa"/>
          </w:tcPr>
          <w:p w14:paraId="7192DB2A" w14:textId="77777777" w:rsidR="00712EE6" w:rsidRPr="00712EE6" w:rsidRDefault="00712EE6" w:rsidP="00712EE6">
            <w:pPr>
              <w:rPr>
                <w:rFonts w:cs="Arial"/>
                <w:color w:val="000000"/>
                <w:szCs w:val="18"/>
              </w:rPr>
            </w:pPr>
            <w:r w:rsidRPr="00712EE6">
              <w:rPr>
                <w:rFonts w:cs="Arial"/>
                <w:color w:val="000000"/>
                <w:szCs w:val="18"/>
              </w:rPr>
              <w:t xml:space="preserve">Harry Bleeker </w:t>
            </w:r>
          </w:p>
        </w:tc>
        <w:tc>
          <w:tcPr>
            <w:tcW w:w="3686" w:type="dxa"/>
          </w:tcPr>
          <w:p w14:paraId="29EEC9FA" w14:textId="77777777" w:rsidR="00712EE6" w:rsidRPr="00712EE6" w:rsidRDefault="00712EE6" w:rsidP="00712EE6">
            <w:pPr>
              <w:rPr>
                <w:rFonts w:cs="Arial"/>
                <w:color w:val="000000"/>
                <w:szCs w:val="18"/>
              </w:rPr>
            </w:pPr>
            <w:r w:rsidRPr="00712EE6">
              <w:rPr>
                <w:rFonts w:cs="Arial"/>
                <w:color w:val="000000"/>
                <w:szCs w:val="18"/>
              </w:rPr>
              <w:t xml:space="preserve">Custodian </w:t>
            </w:r>
          </w:p>
        </w:tc>
        <w:tc>
          <w:tcPr>
            <w:tcW w:w="3827" w:type="dxa"/>
          </w:tcPr>
          <w:p w14:paraId="48C74F11" w14:textId="77777777" w:rsidR="00712EE6" w:rsidRPr="00712EE6" w:rsidRDefault="00712EE6" w:rsidP="00712EE6">
            <w:pPr>
              <w:rPr>
                <w:rFonts w:cs="Arial"/>
                <w:color w:val="000000"/>
                <w:szCs w:val="18"/>
              </w:rPr>
            </w:pPr>
            <w:r w:rsidRPr="00712EE6">
              <w:rPr>
                <w:rFonts w:cs="Arial"/>
                <w:color w:val="000000"/>
                <w:szCs w:val="18"/>
              </w:rPr>
              <w:t xml:space="preserve">General operations* </w:t>
            </w:r>
          </w:p>
        </w:tc>
      </w:tr>
      <w:tr w:rsidR="00712EE6" w:rsidRPr="002178C7" w14:paraId="5F855EB1" w14:textId="77777777" w:rsidTr="00712EE6">
        <w:trPr>
          <w:cnfStyle w:val="000000010000" w:firstRow="0" w:lastRow="0" w:firstColumn="0" w:lastColumn="0" w:oddVBand="0" w:evenVBand="0" w:oddHBand="0" w:evenHBand="1" w:firstRowFirstColumn="0" w:firstRowLastColumn="0" w:lastRowFirstColumn="0" w:lastRowLastColumn="0"/>
          <w:trHeight w:val="98"/>
        </w:trPr>
        <w:tc>
          <w:tcPr>
            <w:tcW w:w="3510" w:type="dxa"/>
          </w:tcPr>
          <w:p w14:paraId="72772D2F" w14:textId="77777777" w:rsidR="00712EE6" w:rsidRPr="00712EE6" w:rsidRDefault="00712EE6" w:rsidP="00712EE6">
            <w:pPr>
              <w:rPr>
                <w:rFonts w:cs="Arial"/>
                <w:color w:val="000000"/>
                <w:szCs w:val="18"/>
              </w:rPr>
            </w:pPr>
            <w:r w:rsidRPr="00712EE6">
              <w:rPr>
                <w:rFonts w:cs="Arial"/>
                <w:color w:val="000000"/>
                <w:szCs w:val="18"/>
              </w:rPr>
              <w:t>Joyce Piette</w:t>
            </w:r>
          </w:p>
        </w:tc>
        <w:tc>
          <w:tcPr>
            <w:tcW w:w="3686" w:type="dxa"/>
          </w:tcPr>
          <w:p w14:paraId="610D5E0E" w14:textId="77777777" w:rsidR="00712EE6" w:rsidRPr="00712EE6" w:rsidRDefault="00712EE6" w:rsidP="00712EE6">
            <w:pPr>
              <w:rPr>
                <w:rFonts w:cs="Arial"/>
                <w:color w:val="000000"/>
                <w:szCs w:val="18"/>
              </w:rPr>
            </w:pPr>
            <w:r w:rsidRPr="00712EE6">
              <w:rPr>
                <w:rFonts w:cs="Arial"/>
                <w:color w:val="000000"/>
                <w:szCs w:val="18"/>
              </w:rPr>
              <w:t xml:space="preserve">Book-keeper  </w:t>
            </w:r>
          </w:p>
        </w:tc>
        <w:tc>
          <w:tcPr>
            <w:tcW w:w="3827" w:type="dxa"/>
          </w:tcPr>
          <w:p w14:paraId="58DE3433" w14:textId="77777777" w:rsidR="00712EE6" w:rsidRPr="00712EE6" w:rsidRDefault="00712EE6" w:rsidP="00712EE6">
            <w:pPr>
              <w:rPr>
                <w:rFonts w:cs="Arial"/>
                <w:color w:val="000000"/>
                <w:szCs w:val="18"/>
                <w:highlight w:val="yellow"/>
              </w:rPr>
            </w:pPr>
            <w:r w:rsidRPr="00712EE6">
              <w:rPr>
                <w:rFonts w:cs="Arial"/>
                <w:color w:val="000000"/>
                <w:szCs w:val="18"/>
              </w:rPr>
              <w:t>General operations*</w:t>
            </w:r>
          </w:p>
        </w:tc>
      </w:tr>
      <w:tr w:rsidR="00712EE6" w:rsidRPr="00A92E6B" w14:paraId="5E854C2F" w14:textId="77777777" w:rsidTr="00712EE6">
        <w:trPr>
          <w:cnfStyle w:val="000000100000" w:firstRow="0" w:lastRow="0" w:firstColumn="0" w:lastColumn="0" w:oddVBand="0" w:evenVBand="0" w:oddHBand="1" w:evenHBand="0" w:firstRowFirstColumn="0" w:firstRowLastColumn="0" w:lastRowFirstColumn="0" w:lastRowLastColumn="0"/>
          <w:trHeight w:val="248"/>
        </w:trPr>
        <w:tc>
          <w:tcPr>
            <w:tcW w:w="3510" w:type="dxa"/>
          </w:tcPr>
          <w:p w14:paraId="41E9A5BF" w14:textId="77777777" w:rsidR="00712EE6" w:rsidRPr="00712EE6" w:rsidRDefault="00712EE6" w:rsidP="00712EE6">
            <w:pPr>
              <w:rPr>
                <w:rFonts w:cs="Arial"/>
                <w:color w:val="000000"/>
                <w:szCs w:val="18"/>
              </w:rPr>
            </w:pPr>
            <w:r w:rsidRPr="00712EE6">
              <w:rPr>
                <w:rFonts w:cs="Arial"/>
                <w:color w:val="000000"/>
                <w:szCs w:val="18"/>
              </w:rPr>
              <w:t>Joanne Lamarre</w:t>
            </w:r>
          </w:p>
        </w:tc>
        <w:tc>
          <w:tcPr>
            <w:tcW w:w="3686" w:type="dxa"/>
          </w:tcPr>
          <w:p w14:paraId="3B887817" w14:textId="77777777" w:rsidR="00712EE6" w:rsidRPr="00712EE6" w:rsidRDefault="00712EE6" w:rsidP="00712EE6">
            <w:pPr>
              <w:rPr>
                <w:rFonts w:cs="Arial"/>
                <w:color w:val="000000"/>
                <w:szCs w:val="18"/>
              </w:rPr>
            </w:pPr>
            <w:r w:rsidRPr="00712EE6">
              <w:rPr>
                <w:rFonts w:cs="Arial"/>
                <w:color w:val="000000"/>
                <w:szCs w:val="18"/>
              </w:rPr>
              <w:t>Coordinator/intervention worker</w:t>
            </w:r>
          </w:p>
        </w:tc>
        <w:tc>
          <w:tcPr>
            <w:tcW w:w="3827" w:type="dxa"/>
          </w:tcPr>
          <w:p w14:paraId="7D73CCD0" w14:textId="77777777" w:rsidR="00712EE6" w:rsidRPr="00712EE6" w:rsidRDefault="00712EE6" w:rsidP="00712EE6">
            <w:pPr>
              <w:rPr>
                <w:rFonts w:cs="Arial"/>
                <w:color w:val="000000"/>
                <w:szCs w:val="18"/>
                <w:lang w:val="fr-CA"/>
              </w:rPr>
            </w:pPr>
            <w:r w:rsidRPr="00712EE6">
              <w:rPr>
                <w:rFonts w:cs="Arial"/>
                <w:color w:val="000000"/>
                <w:szCs w:val="18"/>
                <w:lang w:val="fr-CA"/>
              </w:rPr>
              <w:t>Cal-en-Bourg / Avenir d’enfants</w:t>
            </w:r>
          </w:p>
        </w:tc>
      </w:tr>
      <w:tr w:rsidR="00407748" w:rsidRPr="00D43F8E" w14:paraId="09DA728E" w14:textId="77777777" w:rsidTr="00712EE6">
        <w:trPr>
          <w:cnfStyle w:val="000000010000" w:firstRow="0" w:lastRow="0" w:firstColumn="0" w:lastColumn="0" w:oddVBand="0" w:evenVBand="0" w:oddHBand="0" w:evenHBand="1" w:firstRowFirstColumn="0" w:firstRowLastColumn="0" w:lastRowFirstColumn="0" w:lastRowLastColumn="0"/>
          <w:trHeight w:val="248"/>
        </w:trPr>
        <w:tc>
          <w:tcPr>
            <w:tcW w:w="3510" w:type="dxa"/>
          </w:tcPr>
          <w:p w14:paraId="243BF8A3" w14:textId="77777777" w:rsidR="00407748" w:rsidRPr="00712EE6" w:rsidRDefault="00407748" w:rsidP="00407748">
            <w:pPr>
              <w:rPr>
                <w:rFonts w:cs="Arial"/>
                <w:color w:val="000000"/>
                <w:szCs w:val="18"/>
              </w:rPr>
            </w:pPr>
            <w:r w:rsidRPr="00712EE6">
              <w:rPr>
                <w:rFonts w:cs="Arial"/>
                <w:color w:val="000000"/>
                <w:szCs w:val="18"/>
              </w:rPr>
              <w:t xml:space="preserve">Kim Nymark </w:t>
            </w:r>
          </w:p>
          <w:p w14:paraId="359AEEFE" w14:textId="77777777" w:rsidR="00407748" w:rsidRPr="00712EE6" w:rsidRDefault="00407748" w:rsidP="00407748">
            <w:pPr>
              <w:rPr>
                <w:rFonts w:cs="Arial"/>
                <w:color w:val="000000"/>
                <w:szCs w:val="18"/>
              </w:rPr>
            </w:pPr>
          </w:p>
        </w:tc>
        <w:tc>
          <w:tcPr>
            <w:tcW w:w="3686" w:type="dxa"/>
          </w:tcPr>
          <w:p w14:paraId="13CF44C4" w14:textId="2BBE5CF5" w:rsidR="00407748" w:rsidRPr="00712EE6" w:rsidRDefault="00407748" w:rsidP="00407748">
            <w:pPr>
              <w:rPr>
                <w:rFonts w:cs="Arial"/>
                <w:color w:val="000000"/>
                <w:szCs w:val="18"/>
              </w:rPr>
            </w:pPr>
            <w:r w:rsidRPr="00712EE6">
              <w:rPr>
                <w:rFonts w:cs="Arial"/>
                <w:color w:val="000000"/>
                <w:szCs w:val="18"/>
              </w:rPr>
              <w:t xml:space="preserve">Communications Director </w:t>
            </w:r>
          </w:p>
        </w:tc>
        <w:tc>
          <w:tcPr>
            <w:tcW w:w="3827" w:type="dxa"/>
          </w:tcPr>
          <w:p w14:paraId="118DD96A" w14:textId="4100F161" w:rsidR="00407748" w:rsidRPr="00712EE6" w:rsidRDefault="00407748" w:rsidP="00407748">
            <w:pPr>
              <w:rPr>
                <w:rFonts w:cs="Arial"/>
                <w:color w:val="000000"/>
                <w:szCs w:val="18"/>
                <w:lang w:val="fr-CA"/>
              </w:rPr>
            </w:pPr>
            <w:r w:rsidRPr="00712EE6">
              <w:rPr>
                <w:rFonts w:cs="Arial"/>
                <w:color w:val="000000"/>
                <w:szCs w:val="18"/>
              </w:rPr>
              <w:t>CHSSN / Avenir d’enfants</w:t>
            </w:r>
          </w:p>
        </w:tc>
      </w:tr>
      <w:tr w:rsidR="00712EE6" w:rsidRPr="00A92E6B" w14:paraId="332E04E4" w14:textId="77777777" w:rsidTr="00712EE6">
        <w:trPr>
          <w:cnfStyle w:val="000000100000" w:firstRow="0" w:lastRow="0" w:firstColumn="0" w:lastColumn="0" w:oddVBand="0" w:evenVBand="0" w:oddHBand="1" w:evenHBand="0" w:firstRowFirstColumn="0" w:firstRowLastColumn="0" w:lastRowFirstColumn="0" w:lastRowLastColumn="0"/>
          <w:trHeight w:val="248"/>
        </w:trPr>
        <w:tc>
          <w:tcPr>
            <w:tcW w:w="3510" w:type="dxa"/>
          </w:tcPr>
          <w:p w14:paraId="3AC89465" w14:textId="77777777" w:rsidR="00712EE6" w:rsidRPr="00712EE6" w:rsidRDefault="00712EE6" w:rsidP="00712EE6">
            <w:pPr>
              <w:rPr>
                <w:rFonts w:cs="Arial"/>
                <w:color w:val="000000"/>
                <w:szCs w:val="18"/>
              </w:rPr>
            </w:pPr>
            <w:r w:rsidRPr="00712EE6">
              <w:rPr>
                <w:rFonts w:cs="Arial"/>
                <w:color w:val="000000"/>
                <w:szCs w:val="18"/>
              </w:rPr>
              <w:t xml:space="preserve">Roemisheil Marcelino </w:t>
            </w:r>
          </w:p>
        </w:tc>
        <w:tc>
          <w:tcPr>
            <w:tcW w:w="3686" w:type="dxa"/>
          </w:tcPr>
          <w:p w14:paraId="3BF1C10E" w14:textId="77777777" w:rsidR="00712EE6" w:rsidRPr="00712EE6" w:rsidRDefault="00712EE6" w:rsidP="00712EE6">
            <w:pPr>
              <w:rPr>
                <w:rFonts w:cs="Arial"/>
                <w:color w:val="000000"/>
                <w:szCs w:val="18"/>
              </w:rPr>
            </w:pPr>
            <w:r w:rsidRPr="00712EE6">
              <w:rPr>
                <w:rFonts w:cs="Arial"/>
                <w:color w:val="000000"/>
                <w:szCs w:val="18"/>
              </w:rPr>
              <w:t>Support worker</w:t>
            </w:r>
          </w:p>
        </w:tc>
        <w:tc>
          <w:tcPr>
            <w:tcW w:w="3827" w:type="dxa"/>
          </w:tcPr>
          <w:p w14:paraId="4488122C" w14:textId="77777777" w:rsidR="00712EE6" w:rsidRPr="00712EE6" w:rsidRDefault="00712EE6" w:rsidP="00712EE6">
            <w:pPr>
              <w:rPr>
                <w:rFonts w:cs="Arial"/>
                <w:color w:val="000000"/>
                <w:szCs w:val="18"/>
                <w:lang w:val="fr-CA"/>
              </w:rPr>
            </w:pPr>
            <w:r w:rsidRPr="00712EE6">
              <w:rPr>
                <w:rFonts w:cs="Arial"/>
                <w:color w:val="000000"/>
                <w:szCs w:val="18"/>
                <w:lang w:val="fr-CA"/>
              </w:rPr>
              <w:t>Cal-en-Bourg / Avenir d’enfants</w:t>
            </w:r>
          </w:p>
        </w:tc>
      </w:tr>
      <w:tr w:rsidR="00712EE6" w:rsidRPr="002178C7" w14:paraId="3716969C" w14:textId="77777777" w:rsidTr="00712EE6">
        <w:trPr>
          <w:cnfStyle w:val="000000010000" w:firstRow="0" w:lastRow="0" w:firstColumn="0" w:lastColumn="0" w:oddVBand="0" w:evenVBand="0" w:oddHBand="0" w:evenHBand="1" w:firstRowFirstColumn="0" w:firstRowLastColumn="0" w:lastRowFirstColumn="0" w:lastRowLastColumn="0"/>
          <w:trHeight w:val="98"/>
        </w:trPr>
        <w:tc>
          <w:tcPr>
            <w:tcW w:w="3510" w:type="dxa"/>
          </w:tcPr>
          <w:p w14:paraId="077E6FAE" w14:textId="77777777" w:rsidR="00712EE6" w:rsidRPr="00712EE6" w:rsidRDefault="00712EE6" w:rsidP="00712EE6">
            <w:pPr>
              <w:rPr>
                <w:rFonts w:cs="Arial"/>
                <w:color w:val="000000"/>
                <w:szCs w:val="18"/>
              </w:rPr>
            </w:pPr>
            <w:r w:rsidRPr="00712EE6">
              <w:rPr>
                <w:rFonts w:cs="Arial"/>
                <w:color w:val="000000"/>
                <w:szCs w:val="18"/>
              </w:rPr>
              <w:t xml:space="preserve">Laura Young </w:t>
            </w:r>
          </w:p>
        </w:tc>
        <w:tc>
          <w:tcPr>
            <w:tcW w:w="3686" w:type="dxa"/>
          </w:tcPr>
          <w:p w14:paraId="188F1951" w14:textId="77777777" w:rsidR="00712EE6" w:rsidRPr="00712EE6" w:rsidRDefault="00712EE6" w:rsidP="00712EE6">
            <w:pPr>
              <w:rPr>
                <w:rFonts w:cs="Arial"/>
                <w:color w:val="000000"/>
                <w:szCs w:val="18"/>
              </w:rPr>
            </w:pPr>
            <w:r w:rsidRPr="00712EE6">
              <w:rPr>
                <w:rFonts w:cs="Arial"/>
                <w:color w:val="000000"/>
                <w:szCs w:val="18"/>
              </w:rPr>
              <w:t>Coordinator/intervention worker</w:t>
            </w:r>
          </w:p>
        </w:tc>
        <w:tc>
          <w:tcPr>
            <w:tcW w:w="3827" w:type="dxa"/>
          </w:tcPr>
          <w:p w14:paraId="44CAE742" w14:textId="77777777" w:rsidR="00712EE6" w:rsidRPr="00712EE6" w:rsidRDefault="00712EE6" w:rsidP="00712EE6">
            <w:pPr>
              <w:rPr>
                <w:rFonts w:cs="Arial"/>
                <w:color w:val="000000"/>
                <w:szCs w:val="18"/>
              </w:rPr>
            </w:pPr>
            <w:r w:rsidRPr="00712EE6">
              <w:rPr>
                <w:rFonts w:cs="Arial"/>
                <w:color w:val="000000"/>
                <w:szCs w:val="18"/>
              </w:rPr>
              <w:t xml:space="preserve">CHSSN: Health Promotion Project / Cal-en-Bourg / Avenir d’enfants </w:t>
            </w:r>
          </w:p>
        </w:tc>
      </w:tr>
      <w:tr w:rsidR="00712EE6" w:rsidRPr="002178C7" w14:paraId="07B98968" w14:textId="77777777" w:rsidTr="00712EE6">
        <w:trPr>
          <w:cnfStyle w:val="000000100000" w:firstRow="0" w:lastRow="0" w:firstColumn="0" w:lastColumn="0" w:oddVBand="0" w:evenVBand="0" w:oddHBand="1" w:evenHBand="0" w:firstRowFirstColumn="0" w:firstRowLastColumn="0" w:lastRowFirstColumn="0" w:lastRowLastColumn="0"/>
          <w:trHeight w:val="98"/>
        </w:trPr>
        <w:tc>
          <w:tcPr>
            <w:tcW w:w="3510" w:type="dxa"/>
          </w:tcPr>
          <w:p w14:paraId="789CAB05" w14:textId="77777777" w:rsidR="00712EE6" w:rsidRPr="00712EE6" w:rsidRDefault="00712EE6" w:rsidP="00712EE6">
            <w:pPr>
              <w:rPr>
                <w:rFonts w:cs="Arial"/>
                <w:color w:val="000000"/>
                <w:szCs w:val="18"/>
              </w:rPr>
            </w:pPr>
            <w:r w:rsidRPr="00712EE6">
              <w:rPr>
                <w:rFonts w:cs="Arial"/>
                <w:color w:val="000000"/>
                <w:szCs w:val="18"/>
              </w:rPr>
              <w:t>Lisa Agombar</w:t>
            </w:r>
          </w:p>
        </w:tc>
        <w:tc>
          <w:tcPr>
            <w:tcW w:w="3686" w:type="dxa"/>
          </w:tcPr>
          <w:p w14:paraId="2D59E28B" w14:textId="77777777" w:rsidR="00712EE6" w:rsidRPr="00712EE6" w:rsidRDefault="00712EE6" w:rsidP="00712EE6">
            <w:pPr>
              <w:rPr>
                <w:rFonts w:cs="Arial"/>
                <w:color w:val="000000"/>
                <w:szCs w:val="18"/>
              </w:rPr>
            </w:pPr>
            <w:r w:rsidRPr="00712EE6">
              <w:rPr>
                <w:rFonts w:cs="Arial"/>
                <w:color w:val="000000"/>
                <w:szCs w:val="18"/>
              </w:rPr>
              <w:t xml:space="preserve">Executive Director </w:t>
            </w:r>
          </w:p>
        </w:tc>
        <w:tc>
          <w:tcPr>
            <w:tcW w:w="3827" w:type="dxa"/>
          </w:tcPr>
          <w:p w14:paraId="6C54AE8F" w14:textId="77777777" w:rsidR="00712EE6" w:rsidRPr="00712EE6" w:rsidRDefault="00712EE6" w:rsidP="00712EE6">
            <w:pPr>
              <w:rPr>
                <w:rFonts w:cs="Arial"/>
                <w:color w:val="000000"/>
                <w:szCs w:val="18"/>
              </w:rPr>
            </w:pPr>
            <w:r w:rsidRPr="00712EE6">
              <w:rPr>
                <w:rFonts w:cs="Arial"/>
                <w:color w:val="000000"/>
                <w:szCs w:val="18"/>
              </w:rPr>
              <w:t xml:space="preserve">CHSSN: NPI, HPP and McGill, General operations* </w:t>
            </w:r>
          </w:p>
        </w:tc>
      </w:tr>
      <w:tr w:rsidR="00712EE6" w:rsidRPr="002178C7" w14:paraId="28A10CF4" w14:textId="77777777" w:rsidTr="00712EE6">
        <w:trPr>
          <w:cnfStyle w:val="000000010000" w:firstRow="0" w:lastRow="0" w:firstColumn="0" w:lastColumn="0" w:oddVBand="0" w:evenVBand="0" w:oddHBand="0" w:evenHBand="1" w:firstRowFirstColumn="0" w:firstRowLastColumn="0" w:lastRowFirstColumn="0" w:lastRowLastColumn="0"/>
          <w:trHeight w:val="98"/>
        </w:trPr>
        <w:tc>
          <w:tcPr>
            <w:tcW w:w="3510" w:type="dxa"/>
          </w:tcPr>
          <w:p w14:paraId="73D90C28" w14:textId="77777777" w:rsidR="00712EE6" w:rsidRPr="00712EE6" w:rsidRDefault="00712EE6" w:rsidP="00712EE6">
            <w:pPr>
              <w:rPr>
                <w:rFonts w:cs="Arial"/>
                <w:color w:val="000000"/>
                <w:szCs w:val="18"/>
              </w:rPr>
            </w:pPr>
            <w:r w:rsidRPr="00712EE6">
              <w:rPr>
                <w:rFonts w:cs="Arial"/>
                <w:color w:val="000000"/>
                <w:szCs w:val="18"/>
              </w:rPr>
              <w:t xml:space="preserve">Lyne Girard </w:t>
            </w:r>
          </w:p>
        </w:tc>
        <w:tc>
          <w:tcPr>
            <w:tcW w:w="3686" w:type="dxa"/>
          </w:tcPr>
          <w:p w14:paraId="68B44F44" w14:textId="77777777" w:rsidR="00712EE6" w:rsidRPr="00712EE6" w:rsidRDefault="00712EE6" w:rsidP="00712EE6">
            <w:pPr>
              <w:rPr>
                <w:rFonts w:cs="Arial"/>
                <w:color w:val="000000"/>
                <w:szCs w:val="18"/>
              </w:rPr>
            </w:pPr>
            <w:r w:rsidRPr="00712EE6">
              <w:rPr>
                <w:rFonts w:cs="Arial"/>
                <w:color w:val="000000"/>
                <w:szCs w:val="18"/>
              </w:rPr>
              <w:t xml:space="preserve">Accountant </w:t>
            </w:r>
          </w:p>
        </w:tc>
        <w:tc>
          <w:tcPr>
            <w:tcW w:w="3827" w:type="dxa"/>
          </w:tcPr>
          <w:p w14:paraId="6851E3E7" w14:textId="77777777" w:rsidR="00712EE6" w:rsidRPr="00712EE6" w:rsidRDefault="00712EE6" w:rsidP="00712EE6">
            <w:pPr>
              <w:rPr>
                <w:rFonts w:cs="Arial"/>
                <w:color w:val="000000"/>
                <w:szCs w:val="18"/>
              </w:rPr>
            </w:pPr>
            <w:r w:rsidRPr="00712EE6">
              <w:rPr>
                <w:rFonts w:cs="Arial"/>
                <w:color w:val="000000"/>
                <w:szCs w:val="18"/>
              </w:rPr>
              <w:t xml:space="preserve">General operations* </w:t>
            </w:r>
          </w:p>
        </w:tc>
      </w:tr>
      <w:tr w:rsidR="00712EE6" w:rsidRPr="00A92E6B" w14:paraId="643A52C9" w14:textId="77777777" w:rsidTr="00712EE6">
        <w:trPr>
          <w:cnfStyle w:val="000000100000" w:firstRow="0" w:lastRow="0" w:firstColumn="0" w:lastColumn="0" w:oddVBand="0" w:evenVBand="0" w:oddHBand="1" w:evenHBand="0" w:firstRowFirstColumn="0" w:firstRowLastColumn="0" w:lastRowFirstColumn="0" w:lastRowLastColumn="0"/>
          <w:trHeight w:val="98"/>
        </w:trPr>
        <w:tc>
          <w:tcPr>
            <w:tcW w:w="3510" w:type="dxa"/>
          </w:tcPr>
          <w:p w14:paraId="457AC608" w14:textId="77777777" w:rsidR="00712EE6" w:rsidRPr="00712EE6" w:rsidRDefault="00712EE6" w:rsidP="00712EE6">
            <w:pPr>
              <w:rPr>
                <w:rFonts w:cs="Arial"/>
                <w:color w:val="000000"/>
                <w:szCs w:val="18"/>
                <w:lang w:val="fr-CA"/>
              </w:rPr>
            </w:pPr>
            <w:r w:rsidRPr="00712EE6">
              <w:rPr>
                <w:rFonts w:cs="Arial"/>
                <w:color w:val="000000"/>
                <w:szCs w:val="18"/>
              </w:rPr>
              <w:t>Melanie Murray</w:t>
            </w:r>
          </w:p>
        </w:tc>
        <w:tc>
          <w:tcPr>
            <w:tcW w:w="3686" w:type="dxa"/>
          </w:tcPr>
          <w:p w14:paraId="120BEF22" w14:textId="77777777" w:rsidR="00712EE6" w:rsidRPr="00712EE6" w:rsidRDefault="00712EE6" w:rsidP="00712EE6">
            <w:pPr>
              <w:rPr>
                <w:rFonts w:cs="Arial"/>
                <w:color w:val="000000"/>
                <w:szCs w:val="18"/>
              </w:rPr>
            </w:pPr>
            <w:r w:rsidRPr="00712EE6">
              <w:rPr>
                <w:rFonts w:cs="Arial"/>
                <w:color w:val="000000"/>
                <w:szCs w:val="18"/>
              </w:rPr>
              <w:t>Support worker</w:t>
            </w:r>
          </w:p>
        </w:tc>
        <w:tc>
          <w:tcPr>
            <w:tcW w:w="3827" w:type="dxa"/>
          </w:tcPr>
          <w:p w14:paraId="6EE1B71A" w14:textId="77777777" w:rsidR="00712EE6" w:rsidRPr="00712EE6" w:rsidRDefault="00712EE6" w:rsidP="00712EE6">
            <w:pPr>
              <w:rPr>
                <w:rFonts w:cs="Arial"/>
                <w:color w:val="000000"/>
                <w:szCs w:val="18"/>
                <w:lang w:val="fr-CA"/>
              </w:rPr>
            </w:pPr>
            <w:r w:rsidRPr="00712EE6">
              <w:rPr>
                <w:rFonts w:cs="Arial"/>
                <w:color w:val="000000"/>
                <w:szCs w:val="18"/>
                <w:lang w:val="fr-CA"/>
              </w:rPr>
              <w:t>Cal-en-Bourg / Avenir d’enfants</w:t>
            </w:r>
          </w:p>
        </w:tc>
      </w:tr>
      <w:tr w:rsidR="00712EE6" w:rsidRPr="002178C7" w14:paraId="24FCFD5D" w14:textId="77777777" w:rsidTr="00712EE6">
        <w:trPr>
          <w:cnfStyle w:val="000000010000" w:firstRow="0" w:lastRow="0" w:firstColumn="0" w:lastColumn="0" w:oddVBand="0" w:evenVBand="0" w:oddHBand="0" w:evenHBand="1" w:firstRowFirstColumn="0" w:firstRowLastColumn="0" w:lastRowFirstColumn="0" w:lastRowLastColumn="0"/>
          <w:trHeight w:val="98"/>
        </w:trPr>
        <w:tc>
          <w:tcPr>
            <w:tcW w:w="3510" w:type="dxa"/>
          </w:tcPr>
          <w:p w14:paraId="2C86CA0E" w14:textId="77777777" w:rsidR="00712EE6" w:rsidRPr="00712EE6" w:rsidRDefault="00712EE6" w:rsidP="00712EE6">
            <w:pPr>
              <w:rPr>
                <w:rFonts w:cs="Arial"/>
                <w:color w:val="000000"/>
                <w:szCs w:val="18"/>
              </w:rPr>
            </w:pPr>
            <w:r w:rsidRPr="00712EE6">
              <w:rPr>
                <w:rFonts w:cs="Arial"/>
                <w:color w:val="000000"/>
                <w:szCs w:val="18"/>
              </w:rPr>
              <w:t xml:space="preserve">Melanie Wilson </w:t>
            </w:r>
          </w:p>
        </w:tc>
        <w:tc>
          <w:tcPr>
            <w:tcW w:w="3686" w:type="dxa"/>
          </w:tcPr>
          <w:p w14:paraId="4A02372E" w14:textId="77777777" w:rsidR="00712EE6" w:rsidRPr="00712EE6" w:rsidRDefault="00712EE6" w:rsidP="00712EE6">
            <w:pPr>
              <w:rPr>
                <w:rFonts w:cs="Arial"/>
                <w:color w:val="000000"/>
                <w:szCs w:val="18"/>
              </w:rPr>
            </w:pPr>
            <w:r w:rsidRPr="00712EE6">
              <w:rPr>
                <w:rFonts w:cs="Arial"/>
                <w:color w:val="000000"/>
                <w:szCs w:val="18"/>
              </w:rPr>
              <w:t xml:space="preserve">Coordinator  </w:t>
            </w:r>
          </w:p>
        </w:tc>
        <w:tc>
          <w:tcPr>
            <w:tcW w:w="3827" w:type="dxa"/>
          </w:tcPr>
          <w:p w14:paraId="520BAD1C" w14:textId="77777777" w:rsidR="00712EE6" w:rsidRPr="00712EE6" w:rsidRDefault="00712EE6" w:rsidP="00712EE6">
            <w:pPr>
              <w:rPr>
                <w:rFonts w:cs="Arial"/>
                <w:color w:val="000000"/>
                <w:szCs w:val="18"/>
              </w:rPr>
            </w:pPr>
            <w:r w:rsidRPr="00712EE6">
              <w:rPr>
                <w:rFonts w:cs="Arial"/>
                <w:color w:val="000000"/>
                <w:szCs w:val="18"/>
              </w:rPr>
              <w:t>L’APPUI / McGill /CHSSN</w:t>
            </w:r>
          </w:p>
        </w:tc>
      </w:tr>
      <w:tr w:rsidR="00712EE6" w:rsidRPr="002178C7" w14:paraId="6700E612" w14:textId="77777777" w:rsidTr="00712EE6">
        <w:trPr>
          <w:cnfStyle w:val="000000100000" w:firstRow="0" w:lastRow="0" w:firstColumn="0" w:lastColumn="0" w:oddVBand="0" w:evenVBand="0" w:oddHBand="1" w:evenHBand="0" w:firstRowFirstColumn="0" w:firstRowLastColumn="0" w:lastRowFirstColumn="0" w:lastRowLastColumn="0"/>
          <w:trHeight w:val="98"/>
        </w:trPr>
        <w:tc>
          <w:tcPr>
            <w:tcW w:w="3510" w:type="dxa"/>
          </w:tcPr>
          <w:p w14:paraId="1890ABBC" w14:textId="77777777" w:rsidR="00712EE6" w:rsidRPr="00712EE6" w:rsidRDefault="00712EE6" w:rsidP="00712EE6">
            <w:pPr>
              <w:rPr>
                <w:rFonts w:cs="Arial"/>
                <w:color w:val="000000"/>
                <w:szCs w:val="18"/>
              </w:rPr>
            </w:pPr>
            <w:r w:rsidRPr="00712EE6">
              <w:rPr>
                <w:rFonts w:cs="Arial"/>
                <w:color w:val="000000"/>
                <w:szCs w:val="18"/>
              </w:rPr>
              <w:t xml:space="preserve">Mona Helal </w:t>
            </w:r>
          </w:p>
        </w:tc>
        <w:tc>
          <w:tcPr>
            <w:tcW w:w="3686" w:type="dxa"/>
          </w:tcPr>
          <w:p w14:paraId="011901B3" w14:textId="77777777" w:rsidR="00712EE6" w:rsidRPr="00712EE6" w:rsidRDefault="00712EE6" w:rsidP="00712EE6">
            <w:pPr>
              <w:rPr>
                <w:rFonts w:cs="Arial"/>
                <w:color w:val="000000"/>
                <w:szCs w:val="18"/>
              </w:rPr>
            </w:pPr>
            <w:r w:rsidRPr="00712EE6">
              <w:rPr>
                <w:rFonts w:cs="Arial"/>
                <w:color w:val="000000"/>
                <w:szCs w:val="18"/>
              </w:rPr>
              <w:t xml:space="preserve">Animator </w:t>
            </w:r>
          </w:p>
        </w:tc>
        <w:tc>
          <w:tcPr>
            <w:tcW w:w="3827" w:type="dxa"/>
          </w:tcPr>
          <w:p w14:paraId="3762DE8F" w14:textId="77777777" w:rsidR="00712EE6" w:rsidRPr="00712EE6" w:rsidRDefault="00712EE6" w:rsidP="00712EE6">
            <w:pPr>
              <w:rPr>
                <w:rFonts w:cs="Arial"/>
                <w:color w:val="000000"/>
                <w:szCs w:val="18"/>
              </w:rPr>
            </w:pPr>
            <w:r w:rsidRPr="00712EE6">
              <w:rPr>
                <w:rFonts w:cs="Arial"/>
                <w:color w:val="000000"/>
                <w:szCs w:val="18"/>
              </w:rPr>
              <w:t>Tandem 0-5/ Avenir d’enfants</w:t>
            </w:r>
          </w:p>
        </w:tc>
      </w:tr>
      <w:tr w:rsidR="00712EE6" w:rsidRPr="002178C7" w14:paraId="73E7FEA0" w14:textId="77777777" w:rsidTr="00712EE6">
        <w:trPr>
          <w:cnfStyle w:val="000000010000" w:firstRow="0" w:lastRow="0" w:firstColumn="0" w:lastColumn="0" w:oddVBand="0" w:evenVBand="0" w:oddHBand="0" w:evenHBand="1" w:firstRowFirstColumn="0" w:firstRowLastColumn="0" w:lastRowFirstColumn="0" w:lastRowLastColumn="0"/>
          <w:trHeight w:val="98"/>
        </w:trPr>
        <w:tc>
          <w:tcPr>
            <w:tcW w:w="3510" w:type="dxa"/>
          </w:tcPr>
          <w:p w14:paraId="288728D7" w14:textId="77777777" w:rsidR="00712EE6" w:rsidRPr="00712EE6" w:rsidRDefault="00712EE6" w:rsidP="00712EE6">
            <w:pPr>
              <w:rPr>
                <w:rFonts w:cs="Arial"/>
                <w:color w:val="000000"/>
                <w:szCs w:val="18"/>
              </w:rPr>
            </w:pPr>
            <w:r w:rsidRPr="00712EE6">
              <w:rPr>
                <w:rFonts w:cs="Arial"/>
                <w:color w:val="000000"/>
                <w:szCs w:val="18"/>
              </w:rPr>
              <w:t>Shan Lee Sauve</w:t>
            </w:r>
          </w:p>
        </w:tc>
        <w:tc>
          <w:tcPr>
            <w:tcW w:w="3686" w:type="dxa"/>
          </w:tcPr>
          <w:p w14:paraId="643693F3" w14:textId="77777777" w:rsidR="00712EE6" w:rsidRPr="00712EE6" w:rsidRDefault="00712EE6" w:rsidP="00712EE6">
            <w:pPr>
              <w:rPr>
                <w:rFonts w:cs="Arial"/>
                <w:color w:val="000000"/>
                <w:szCs w:val="18"/>
              </w:rPr>
            </w:pPr>
            <w:r w:rsidRPr="00712EE6">
              <w:rPr>
                <w:rFonts w:cs="Arial"/>
                <w:color w:val="000000"/>
                <w:szCs w:val="18"/>
              </w:rPr>
              <w:t>Participant navigator</w:t>
            </w:r>
          </w:p>
        </w:tc>
        <w:tc>
          <w:tcPr>
            <w:tcW w:w="3827" w:type="dxa"/>
          </w:tcPr>
          <w:p w14:paraId="1CD6B4EF" w14:textId="77777777" w:rsidR="00712EE6" w:rsidRPr="00712EE6" w:rsidRDefault="00712EE6" w:rsidP="00712EE6">
            <w:pPr>
              <w:rPr>
                <w:rFonts w:cs="Arial"/>
                <w:color w:val="000000"/>
                <w:szCs w:val="18"/>
              </w:rPr>
            </w:pPr>
            <w:r w:rsidRPr="00712EE6">
              <w:rPr>
                <w:rFonts w:cs="Arial"/>
                <w:color w:val="000000"/>
                <w:szCs w:val="18"/>
              </w:rPr>
              <w:t>Young Canada Works</w:t>
            </w:r>
          </w:p>
        </w:tc>
      </w:tr>
    </w:tbl>
    <w:p w14:paraId="26203D1B" w14:textId="77777777" w:rsidR="00C35383" w:rsidRDefault="00C35383" w:rsidP="00AD74AF"/>
    <w:p w14:paraId="3DD50DC0" w14:textId="77777777" w:rsidR="00AD74AF" w:rsidRDefault="00AD74AF" w:rsidP="00AD74AF"/>
    <w:p w14:paraId="317D4988" w14:textId="77777777" w:rsidR="00AD74AF" w:rsidRDefault="00AD74AF" w:rsidP="00AD74AF"/>
    <w:p w14:paraId="2E7AA486" w14:textId="77777777" w:rsidR="00C35383" w:rsidRDefault="00C35383" w:rsidP="00AD74AF"/>
    <w:p w14:paraId="32067269" w14:textId="77777777" w:rsidR="00AD74AF" w:rsidRDefault="00AD74AF" w:rsidP="00AD74AF">
      <w:pPr>
        <w:rPr>
          <w:lang w:val="fr-CA"/>
        </w:rPr>
      </w:pPr>
      <w:r w:rsidRPr="00712EE6">
        <w:rPr>
          <w:lang w:val="fr-CA"/>
        </w:rPr>
        <w:t>*Gener</w:t>
      </w:r>
      <w:r w:rsidR="00712EE6">
        <w:rPr>
          <w:lang w:val="fr-CA"/>
        </w:rPr>
        <w:t>al o</w:t>
      </w:r>
      <w:r w:rsidR="00C25F9B" w:rsidRPr="00712EE6">
        <w:rPr>
          <w:lang w:val="fr-CA"/>
        </w:rPr>
        <w:t>perations funds include the CISSS des Laurentides’ PSOC (programme de soutien aux organism</w:t>
      </w:r>
      <w:r w:rsidR="00AA02D6" w:rsidRPr="00712EE6">
        <w:rPr>
          <w:lang w:val="fr-CA"/>
        </w:rPr>
        <w:t>e</w:t>
      </w:r>
      <w:r w:rsidR="00C25F9B" w:rsidRPr="00712EE6">
        <w:rPr>
          <w:lang w:val="fr-CA"/>
        </w:rPr>
        <w:t>s communautaires), SAPA (soutien à l’autonomie des personnes âgées) and F</w:t>
      </w:r>
      <w:r w:rsidR="00AA02D6" w:rsidRPr="00712EE6">
        <w:rPr>
          <w:lang w:val="fr-CA"/>
        </w:rPr>
        <w:t>RASLA (fonds régionales à l’accès</w:t>
      </w:r>
      <w:r w:rsidR="00C25F9B" w:rsidRPr="00712EE6">
        <w:rPr>
          <w:lang w:val="fr-CA"/>
        </w:rPr>
        <w:t xml:space="preserve"> aux services en langue anglaise), Centraide Laurentides, </w:t>
      </w:r>
      <w:r w:rsidR="00712EE6">
        <w:rPr>
          <w:lang w:val="fr-CA"/>
        </w:rPr>
        <w:t>É</w:t>
      </w:r>
      <w:r w:rsidR="0007257A" w:rsidRPr="00712EE6">
        <w:rPr>
          <w:lang w:val="fr-CA"/>
        </w:rPr>
        <w:t xml:space="preserve">ducaloi </w:t>
      </w:r>
      <w:r w:rsidR="00C25F9B" w:rsidRPr="00712EE6">
        <w:rPr>
          <w:lang w:val="fr-CA"/>
        </w:rPr>
        <w:t>and donations from oth</w:t>
      </w:r>
      <w:r w:rsidR="00AA02D6" w:rsidRPr="00712EE6">
        <w:rPr>
          <w:lang w:val="fr-CA"/>
        </w:rPr>
        <w:t xml:space="preserve">er sources that are not project </w:t>
      </w:r>
      <w:r w:rsidR="00C25F9B" w:rsidRPr="00712EE6">
        <w:rPr>
          <w:lang w:val="fr-CA"/>
        </w:rPr>
        <w:t xml:space="preserve">specific. </w:t>
      </w:r>
    </w:p>
    <w:p w14:paraId="3C5FF5CB" w14:textId="77777777" w:rsidR="00D43F8E" w:rsidRPr="00712EE6" w:rsidRDefault="00D43F8E" w:rsidP="00AD74AF">
      <w:pPr>
        <w:rPr>
          <w:lang w:val="fr-CA"/>
        </w:rPr>
      </w:pPr>
    </w:p>
    <w:p w14:paraId="486549CF" w14:textId="77777777" w:rsidR="00C25F9B" w:rsidRDefault="00C25F9B" w:rsidP="00C011FA">
      <w:pPr>
        <w:pStyle w:val="Heading1"/>
      </w:pPr>
      <w:bookmarkStart w:id="6" w:name="_Toc453597345"/>
      <w:r>
        <w:lastRenderedPageBreak/>
        <w:t>Programs and Services</w:t>
      </w:r>
      <w:bookmarkEnd w:id="6"/>
    </w:p>
    <w:p w14:paraId="70CD549A" w14:textId="77777777" w:rsidR="00D40F7E" w:rsidRPr="00D40F7E" w:rsidRDefault="00D40F7E" w:rsidP="00D40F7E">
      <w:pPr>
        <w:rPr>
          <w:lang w:val="en-CA"/>
        </w:rPr>
      </w:pPr>
    </w:p>
    <w:p w14:paraId="10337FF3" w14:textId="77777777" w:rsidR="00C25F9B" w:rsidRDefault="00C25F9B" w:rsidP="00A702CD">
      <w:pPr>
        <w:pStyle w:val="Heading2"/>
        <w:rPr>
          <w:lang w:val="en-CA"/>
        </w:rPr>
      </w:pPr>
      <w:bookmarkStart w:id="7" w:name="_Toc453597346"/>
      <w:r>
        <w:rPr>
          <w:lang w:val="en-CA"/>
        </w:rPr>
        <w:t>Information and referrals</w:t>
      </w:r>
      <w:bookmarkEnd w:id="7"/>
    </w:p>
    <w:p w14:paraId="22C04540" w14:textId="77777777" w:rsidR="0051538D" w:rsidRDefault="00D43F8E" w:rsidP="00C25F9B">
      <w:pPr>
        <w:rPr>
          <w:lang w:val="en-CA"/>
        </w:rPr>
      </w:pPr>
      <w:r>
        <w:rPr>
          <w:lang w:val="en-CA"/>
        </w:rPr>
        <w:t xml:space="preserve">The main role of the staff at </w:t>
      </w:r>
      <w:r w:rsidR="00C25F9B">
        <w:rPr>
          <w:lang w:val="en-CA"/>
        </w:rPr>
        <w:t>4 Korners Family Resource Center is to ensure that health and social services are accessible to members of the English Speaking Communities of the Laurentians. In this process the staff provides referrals and information in the English language. Health information is provide</w:t>
      </w:r>
      <w:r w:rsidR="00C35383">
        <w:rPr>
          <w:lang w:val="en-CA"/>
        </w:rPr>
        <w:t>d through the distribution of printed materials</w:t>
      </w:r>
      <w:r w:rsidR="00C25F9B">
        <w:rPr>
          <w:lang w:val="en-CA"/>
        </w:rPr>
        <w:t xml:space="preserve">, information sessions held for the public and </w:t>
      </w:r>
      <w:r w:rsidR="0051538D">
        <w:rPr>
          <w:lang w:val="en-CA"/>
        </w:rPr>
        <w:t xml:space="preserve">an online resource database. </w:t>
      </w:r>
    </w:p>
    <w:p w14:paraId="452D7607" w14:textId="77777777" w:rsidR="0051538D" w:rsidRDefault="0051538D" w:rsidP="00C25F9B">
      <w:pPr>
        <w:rPr>
          <w:lang w:val="en-CA"/>
        </w:rPr>
      </w:pPr>
    </w:p>
    <w:p w14:paraId="7C15B2D8" w14:textId="77777777" w:rsidR="00C25F9B" w:rsidRDefault="0051538D" w:rsidP="00C25F9B">
      <w:pPr>
        <w:rPr>
          <w:lang w:val="en-CA"/>
        </w:rPr>
      </w:pPr>
      <w:r>
        <w:rPr>
          <w:lang w:val="en-CA"/>
        </w:rPr>
        <w:t>When appropriate, individuals are informed of 4 Korners’ in-house programs that may meet their needs. In the case that 4 Korners cannot offer an appropriate in-house program, users are referred to community organizations or public institutions in the Laurentians that can offer support or aid in English.</w:t>
      </w:r>
    </w:p>
    <w:p w14:paraId="677B1389" w14:textId="77777777" w:rsidR="0051538D" w:rsidRDefault="0051538D" w:rsidP="00C25F9B">
      <w:pPr>
        <w:rPr>
          <w:lang w:val="en-CA"/>
        </w:rPr>
      </w:pPr>
    </w:p>
    <w:p w14:paraId="77A94D67" w14:textId="77777777" w:rsidR="0051538D" w:rsidRDefault="0051538D" w:rsidP="00C25F9B">
      <w:pPr>
        <w:rPr>
          <w:lang w:val="en-CA"/>
        </w:rPr>
      </w:pPr>
      <w:r>
        <w:rPr>
          <w:lang w:val="en-CA"/>
        </w:rPr>
        <w:t>4 Korners members can benefit from these services by phone, email or in person at any of the three offices in the Laurentians. In 2015-2016 there were</w:t>
      </w:r>
      <w:r w:rsidR="00EC1105">
        <w:rPr>
          <w:lang w:val="en-CA"/>
        </w:rPr>
        <w:t xml:space="preserve"> 1,288</w:t>
      </w:r>
      <w:r>
        <w:rPr>
          <w:lang w:val="en-CA"/>
        </w:rPr>
        <w:t xml:space="preserve"> inquiries made by persons in the lower and upper Laurentians. </w:t>
      </w:r>
    </w:p>
    <w:p w14:paraId="350B5211" w14:textId="77777777" w:rsidR="0051538D" w:rsidRDefault="0051538D" w:rsidP="00C25F9B">
      <w:pPr>
        <w:rPr>
          <w:lang w:val="en-CA"/>
        </w:rPr>
      </w:pPr>
    </w:p>
    <w:p w14:paraId="0E583484" w14:textId="77777777" w:rsidR="0051538D" w:rsidRPr="0051538D" w:rsidRDefault="0051538D" w:rsidP="00C25F9B">
      <w:pPr>
        <w:rPr>
          <w:b/>
          <w:lang w:val="en-CA"/>
        </w:rPr>
      </w:pPr>
      <w:r>
        <w:rPr>
          <w:b/>
          <w:lang w:val="en-CA"/>
        </w:rPr>
        <w:t xml:space="preserve">A special thank you to all the volunteers and partners who contribute to achieving fair access to heath and social services for the vitality of the English Speaking Communities. </w:t>
      </w:r>
    </w:p>
    <w:p w14:paraId="68E3535D" w14:textId="77777777" w:rsidR="0051538D" w:rsidRDefault="00D40F7E" w:rsidP="00C25F9B">
      <w:pPr>
        <w:rPr>
          <w:lang w:val="en-CA"/>
        </w:rPr>
      </w:pPr>
      <w:r>
        <w:rPr>
          <w:noProof/>
          <w:lang w:val="en-CA" w:eastAsia="en-CA" w:bidi="ar-SA"/>
        </w:rPr>
        <w:drawing>
          <wp:anchor distT="0" distB="0" distL="114300" distR="114300" simplePos="0" relativeHeight="251668480" behindDoc="0" locked="0" layoutInCell="1" allowOverlap="1" wp14:anchorId="52105339" wp14:editId="5755919D">
            <wp:simplePos x="0" y="0"/>
            <wp:positionH relativeFrom="column">
              <wp:posOffset>1195070</wp:posOffset>
            </wp:positionH>
            <wp:positionV relativeFrom="paragraph">
              <wp:posOffset>165735</wp:posOffset>
            </wp:positionV>
            <wp:extent cx="4749800" cy="3561715"/>
            <wp:effectExtent l="76200" t="76200" r="107950" b="114935"/>
            <wp:wrapThrough wrapText="bothSides">
              <wp:wrapPolygon edited="0">
                <wp:start x="-173" y="-462"/>
                <wp:lineTo x="-347" y="-347"/>
                <wp:lineTo x="-347" y="21835"/>
                <wp:lineTo x="-173" y="22297"/>
                <wp:lineTo x="21918" y="22297"/>
                <wp:lineTo x="22091" y="21835"/>
                <wp:lineTo x="22091" y="1502"/>
                <wp:lineTo x="21918" y="-231"/>
                <wp:lineTo x="21918" y="-462"/>
                <wp:lineTo x="-173" y="-462"/>
              </wp:wrapPolygon>
            </wp:wrapThrough>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ior men.JPG"/>
                    <pic:cNvPicPr/>
                  </pic:nvPicPr>
                  <pic:blipFill>
                    <a:blip r:embed="rId16">
                      <a:extLst>
                        <a:ext uri="{28A0092B-C50C-407E-A947-70E740481C1C}">
                          <a14:useLocalDpi xmlns:a14="http://schemas.microsoft.com/office/drawing/2010/main" val="0"/>
                        </a:ext>
                      </a:extLst>
                    </a:blip>
                    <a:stretch>
                      <a:fillRect/>
                    </a:stretch>
                  </pic:blipFill>
                  <pic:spPr>
                    <a:xfrm>
                      <a:off x="0" y="0"/>
                      <a:ext cx="4749800" cy="3561715"/>
                    </a:xfrm>
                    <a:prstGeom prst="rect">
                      <a:avLst/>
                    </a:prstGeom>
                    <a:ln w="38100" cap="sq">
                      <a:solidFill>
                        <a:srgbClr val="114065"/>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4020574" w14:textId="77777777" w:rsidR="0051538D" w:rsidRDefault="0051538D" w:rsidP="00C25F9B">
      <w:pPr>
        <w:rPr>
          <w:lang w:val="en-CA"/>
        </w:rPr>
      </w:pPr>
    </w:p>
    <w:p w14:paraId="0C9817D9" w14:textId="77777777" w:rsidR="0051538D" w:rsidRDefault="0051538D" w:rsidP="00C25F9B">
      <w:pPr>
        <w:rPr>
          <w:lang w:val="en-CA"/>
        </w:rPr>
      </w:pPr>
    </w:p>
    <w:p w14:paraId="41D7981A" w14:textId="77777777" w:rsidR="0051538D" w:rsidRDefault="0051538D" w:rsidP="00C25F9B">
      <w:pPr>
        <w:rPr>
          <w:lang w:val="en-CA"/>
        </w:rPr>
      </w:pPr>
    </w:p>
    <w:p w14:paraId="06F30719" w14:textId="77777777" w:rsidR="0051538D" w:rsidRDefault="0051538D" w:rsidP="00C25F9B">
      <w:pPr>
        <w:rPr>
          <w:lang w:val="en-CA"/>
        </w:rPr>
      </w:pPr>
    </w:p>
    <w:p w14:paraId="346401E8" w14:textId="77777777" w:rsidR="0051538D" w:rsidRDefault="0051538D" w:rsidP="00C25F9B">
      <w:pPr>
        <w:rPr>
          <w:lang w:val="en-CA"/>
        </w:rPr>
      </w:pPr>
    </w:p>
    <w:p w14:paraId="7BA9E11E" w14:textId="77777777" w:rsidR="0051538D" w:rsidRDefault="0051538D" w:rsidP="00C25F9B">
      <w:pPr>
        <w:rPr>
          <w:lang w:val="en-CA"/>
        </w:rPr>
      </w:pPr>
    </w:p>
    <w:p w14:paraId="3F2E32CF" w14:textId="77777777" w:rsidR="0051538D" w:rsidRDefault="0051538D" w:rsidP="00C25F9B">
      <w:pPr>
        <w:rPr>
          <w:lang w:val="en-CA"/>
        </w:rPr>
      </w:pPr>
    </w:p>
    <w:p w14:paraId="6A60133A" w14:textId="77777777" w:rsidR="0051538D" w:rsidRDefault="0051538D" w:rsidP="00C25F9B">
      <w:pPr>
        <w:rPr>
          <w:lang w:val="en-CA"/>
        </w:rPr>
      </w:pPr>
    </w:p>
    <w:p w14:paraId="02CE84B8" w14:textId="77777777" w:rsidR="0051538D" w:rsidRDefault="0051538D" w:rsidP="00C25F9B">
      <w:pPr>
        <w:rPr>
          <w:lang w:val="en-CA"/>
        </w:rPr>
      </w:pPr>
    </w:p>
    <w:p w14:paraId="47C648DB" w14:textId="77777777" w:rsidR="0051538D" w:rsidRDefault="0051538D" w:rsidP="00C25F9B">
      <w:pPr>
        <w:rPr>
          <w:lang w:val="en-CA"/>
        </w:rPr>
      </w:pPr>
    </w:p>
    <w:p w14:paraId="1CE5D460" w14:textId="77777777" w:rsidR="0008301F" w:rsidRDefault="0008301F" w:rsidP="00C25F9B">
      <w:pPr>
        <w:rPr>
          <w:lang w:val="en-CA"/>
        </w:rPr>
      </w:pPr>
    </w:p>
    <w:p w14:paraId="3811370D" w14:textId="77777777" w:rsidR="0051538D" w:rsidRDefault="0051538D" w:rsidP="00C25F9B">
      <w:pPr>
        <w:rPr>
          <w:lang w:val="en-CA"/>
        </w:rPr>
      </w:pPr>
    </w:p>
    <w:p w14:paraId="0779AED7" w14:textId="77777777" w:rsidR="008D1801" w:rsidRDefault="008D1801" w:rsidP="00C25F9B">
      <w:pPr>
        <w:rPr>
          <w:lang w:val="en-CA"/>
        </w:rPr>
      </w:pPr>
    </w:p>
    <w:p w14:paraId="62351BA9" w14:textId="77777777" w:rsidR="008D1801" w:rsidRDefault="008D1801" w:rsidP="00C25F9B">
      <w:pPr>
        <w:rPr>
          <w:lang w:val="en-CA"/>
        </w:rPr>
      </w:pPr>
    </w:p>
    <w:p w14:paraId="2A730D05" w14:textId="77777777" w:rsidR="008D1801" w:rsidRDefault="008D1801" w:rsidP="00C25F9B">
      <w:pPr>
        <w:rPr>
          <w:lang w:val="en-CA"/>
        </w:rPr>
      </w:pPr>
    </w:p>
    <w:p w14:paraId="1AC73E81" w14:textId="77777777" w:rsidR="008D1801" w:rsidRDefault="008D1801" w:rsidP="00C25F9B">
      <w:pPr>
        <w:rPr>
          <w:lang w:val="en-CA"/>
        </w:rPr>
      </w:pPr>
    </w:p>
    <w:p w14:paraId="68B58B7D" w14:textId="77777777" w:rsidR="0051538D" w:rsidRDefault="0051538D" w:rsidP="00C25F9B">
      <w:pPr>
        <w:rPr>
          <w:lang w:val="en-CA"/>
        </w:rPr>
      </w:pPr>
    </w:p>
    <w:p w14:paraId="17B53632" w14:textId="77777777" w:rsidR="0051538D" w:rsidRDefault="0051538D" w:rsidP="00C25F9B">
      <w:pPr>
        <w:rPr>
          <w:lang w:val="en-CA"/>
        </w:rPr>
      </w:pPr>
    </w:p>
    <w:p w14:paraId="1DECD257" w14:textId="77777777" w:rsidR="0051538D" w:rsidRPr="00D40F7E" w:rsidRDefault="00D40F7E" w:rsidP="00D40F7E">
      <w:pPr>
        <w:jc w:val="center"/>
        <w:rPr>
          <w:i/>
          <w:color w:val="114065"/>
          <w:lang w:val="en-CA"/>
        </w:rPr>
      </w:pPr>
      <w:r w:rsidRPr="00D40F7E">
        <w:rPr>
          <w:i/>
          <w:color w:val="114065"/>
          <w:lang w:val="en-CA"/>
        </w:rPr>
        <w:t>The senior men’s cooking group</w:t>
      </w:r>
      <w:r w:rsidR="00DE5F11">
        <w:rPr>
          <w:i/>
          <w:color w:val="114065"/>
          <w:lang w:val="en-CA"/>
        </w:rPr>
        <w:t>.</w:t>
      </w:r>
    </w:p>
    <w:p w14:paraId="214E1399" w14:textId="77777777" w:rsidR="0051538D" w:rsidRDefault="0051538D" w:rsidP="00A702CD">
      <w:pPr>
        <w:pStyle w:val="Heading2"/>
        <w:rPr>
          <w:lang w:val="en-CA"/>
        </w:rPr>
      </w:pPr>
      <w:bookmarkStart w:id="8" w:name="_Toc453597347"/>
      <w:r>
        <w:rPr>
          <w:lang w:val="en-CA"/>
        </w:rPr>
        <w:lastRenderedPageBreak/>
        <w:t>Total number of interventions at a glance</w:t>
      </w:r>
      <w:bookmarkEnd w:id="8"/>
    </w:p>
    <w:p w14:paraId="4B528CB4" w14:textId="5FF23496" w:rsidR="0051538D" w:rsidRDefault="0051538D" w:rsidP="0051538D">
      <w:pPr>
        <w:rPr>
          <w:lang w:val="en-CA"/>
        </w:rPr>
      </w:pPr>
      <w:r>
        <w:rPr>
          <w:lang w:val="en-CA"/>
        </w:rPr>
        <w:t xml:space="preserve">The table below provides an overview of the number of interventions made possible through the various programs and projects offered </w:t>
      </w:r>
      <w:r w:rsidR="003231B0">
        <w:rPr>
          <w:lang w:val="en-CA"/>
        </w:rPr>
        <w:t>by 4 Korners in 2015-2016,</w:t>
      </w:r>
      <w:r>
        <w:rPr>
          <w:lang w:val="en-CA"/>
        </w:rPr>
        <w:t xml:space="preserve"> </w:t>
      </w:r>
      <w:r w:rsidR="00780889">
        <w:rPr>
          <w:lang w:val="en-CA"/>
        </w:rPr>
        <w:t>1,288</w:t>
      </w:r>
      <w:r>
        <w:rPr>
          <w:lang w:val="en-CA"/>
        </w:rPr>
        <w:t xml:space="preserve"> interventions in total.</w:t>
      </w:r>
      <w:r w:rsidR="003231B0">
        <w:rPr>
          <w:lang w:val="en-CA"/>
        </w:rPr>
        <w:t xml:space="preserve"> Over</w:t>
      </w:r>
      <w:r w:rsidR="00824096">
        <w:rPr>
          <w:lang w:val="en-CA"/>
        </w:rPr>
        <w:t xml:space="preserve"> </w:t>
      </w:r>
      <w:r w:rsidR="007F1F07">
        <w:rPr>
          <w:lang w:val="en-CA"/>
        </w:rPr>
        <w:t>2, 360</w:t>
      </w:r>
      <w:r w:rsidR="00824096">
        <w:rPr>
          <w:lang w:val="en-CA"/>
        </w:rPr>
        <w:t xml:space="preserve"> </w:t>
      </w:r>
      <w:r w:rsidR="003231B0">
        <w:rPr>
          <w:lang w:val="en-CA"/>
        </w:rPr>
        <w:t>individuals benefitted from programs, servi</w:t>
      </w:r>
      <w:r w:rsidR="00AA02D6">
        <w:rPr>
          <w:lang w:val="en-CA"/>
        </w:rPr>
        <w:t>c</w:t>
      </w:r>
      <w:r w:rsidR="003231B0">
        <w:rPr>
          <w:lang w:val="en-CA"/>
        </w:rPr>
        <w:t>es, information and referrals in English. More than</w:t>
      </w:r>
      <w:r w:rsidR="003F0C87">
        <w:rPr>
          <w:lang w:val="en-CA"/>
        </w:rPr>
        <w:t xml:space="preserve"> 1,434</w:t>
      </w:r>
      <w:r w:rsidR="003231B0">
        <w:rPr>
          <w:lang w:val="en-CA"/>
        </w:rPr>
        <w:t xml:space="preserve"> volunteer hours contributed to making this possible. </w:t>
      </w:r>
      <w:r w:rsidR="003F0C87">
        <w:rPr>
          <w:lang w:val="en-CA"/>
        </w:rPr>
        <w:t>113 people</w:t>
      </w:r>
      <w:r w:rsidR="003231B0">
        <w:rPr>
          <w:lang w:val="en-CA"/>
        </w:rPr>
        <w:t xml:space="preserve"> renewed their membership in the 2015-2016 year.</w:t>
      </w:r>
    </w:p>
    <w:p w14:paraId="38ECB11B" w14:textId="77777777" w:rsidR="003231B0" w:rsidRDefault="003231B0" w:rsidP="0051538D">
      <w:pPr>
        <w:rPr>
          <w:lang w:val="en-CA"/>
        </w:rPr>
      </w:pPr>
    </w:p>
    <w:p w14:paraId="6B5318DF" w14:textId="77777777" w:rsidR="008251DB" w:rsidRDefault="008251DB" w:rsidP="00D40F7E">
      <w:pPr>
        <w:jc w:val="center"/>
        <w:rPr>
          <w:lang w:val="en-CA"/>
        </w:rPr>
      </w:pPr>
      <w:r>
        <w:rPr>
          <w:noProof/>
          <w:lang w:val="en-CA" w:eastAsia="en-CA" w:bidi="ar-SA"/>
        </w:rPr>
        <w:drawing>
          <wp:inline distT="0" distB="0" distL="0" distR="0" wp14:anchorId="08C0210F" wp14:editId="2DDCD5DB">
            <wp:extent cx="5761326" cy="5782945"/>
            <wp:effectExtent l="0" t="0" r="0" b="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EE0876" w14:textId="77777777" w:rsidR="008251DB" w:rsidRPr="008251DB" w:rsidRDefault="008251DB" w:rsidP="008251DB">
      <w:pPr>
        <w:rPr>
          <w:lang w:val="en-CA"/>
        </w:rPr>
      </w:pPr>
    </w:p>
    <w:p w14:paraId="5FC794F8" w14:textId="77777777" w:rsidR="008251DB" w:rsidRDefault="008251DB" w:rsidP="008251DB">
      <w:pPr>
        <w:rPr>
          <w:lang w:val="en-CA"/>
        </w:rPr>
      </w:pPr>
    </w:p>
    <w:p w14:paraId="06AAE2E9" w14:textId="77777777" w:rsidR="008251DB" w:rsidRDefault="008251DB" w:rsidP="000F60B5">
      <w:pPr>
        <w:rPr>
          <w:lang w:val="en-CA"/>
        </w:rPr>
      </w:pPr>
    </w:p>
    <w:p w14:paraId="64CFBEF0" w14:textId="6D90BDE0" w:rsidR="008D1801" w:rsidRDefault="008D1801" w:rsidP="000F60B5">
      <w:pPr>
        <w:rPr>
          <w:lang w:val="en-CA"/>
        </w:rPr>
      </w:pPr>
    </w:p>
    <w:p w14:paraId="64D119AF" w14:textId="77777777" w:rsidR="00BC0A23" w:rsidRDefault="00BC0A23" w:rsidP="000F60B5">
      <w:pPr>
        <w:rPr>
          <w:lang w:val="en-CA"/>
        </w:rPr>
      </w:pPr>
    </w:p>
    <w:p w14:paraId="10DCE32B" w14:textId="77777777" w:rsidR="008251DB" w:rsidRDefault="008251DB" w:rsidP="00C011FA">
      <w:pPr>
        <w:pStyle w:val="Heading1"/>
      </w:pPr>
      <w:bookmarkStart w:id="9" w:name="_Toc453597348"/>
      <w:r>
        <w:lastRenderedPageBreak/>
        <w:t>Networking in the Laurentians</w:t>
      </w:r>
      <w:bookmarkEnd w:id="9"/>
    </w:p>
    <w:p w14:paraId="0503A445" w14:textId="77777777" w:rsidR="008251DB" w:rsidRDefault="008251DB" w:rsidP="008251DB">
      <w:pPr>
        <w:rPr>
          <w:lang w:val="en-CA"/>
        </w:rPr>
      </w:pPr>
    </w:p>
    <w:p w14:paraId="77C18EA7" w14:textId="77777777" w:rsidR="008251DB" w:rsidRDefault="008251DB" w:rsidP="008251DB">
      <w:pPr>
        <w:rPr>
          <w:lang w:val="en-CA"/>
        </w:rPr>
      </w:pPr>
      <w:r>
        <w:rPr>
          <w:lang w:val="en-CA"/>
        </w:rPr>
        <w:t xml:space="preserve">4 Korners Family Resource Center, through a grant from the CHSSN (Community Health and Social </w:t>
      </w:r>
      <w:r w:rsidR="001E4D96">
        <w:rPr>
          <w:lang w:val="en-CA"/>
        </w:rPr>
        <w:t>Services Network) and H</w:t>
      </w:r>
      <w:r>
        <w:rPr>
          <w:lang w:val="en-CA"/>
        </w:rPr>
        <w:t>ealth Canada</w:t>
      </w:r>
      <w:r w:rsidR="001E4D96">
        <w:rPr>
          <w:lang w:val="en-CA"/>
        </w:rPr>
        <w:t xml:space="preserve">, sponsors a network called the Laurentian English Services Advisory Network (LESAN). </w:t>
      </w:r>
    </w:p>
    <w:p w14:paraId="578AA795" w14:textId="77777777" w:rsidR="001E4D96" w:rsidRDefault="001E4D96" w:rsidP="008251DB">
      <w:pPr>
        <w:rPr>
          <w:lang w:val="en-CA"/>
        </w:rPr>
      </w:pPr>
    </w:p>
    <w:p w14:paraId="7D4BF656" w14:textId="77777777" w:rsidR="001E4D96" w:rsidRDefault="001E4D96" w:rsidP="008251DB">
      <w:pPr>
        <w:rPr>
          <w:lang w:val="en-CA"/>
        </w:rPr>
      </w:pPr>
      <w:r>
        <w:rPr>
          <w:b/>
          <w:lang w:val="en-CA"/>
        </w:rPr>
        <w:t xml:space="preserve">LESAN </w:t>
      </w:r>
      <w:r>
        <w:rPr>
          <w:lang w:val="en-CA"/>
        </w:rPr>
        <w:t xml:space="preserve">is a network of English-speaking people and their organizations and associations that has as its mission to improve access to services and, in particular, health and social services in their language. </w:t>
      </w:r>
      <w:r w:rsidR="00510939">
        <w:rPr>
          <w:lang w:val="en-CA"/>
        </w:rPr>
        <w:t xml:space="preserve">It enables the English-speaking community to establish common goals and be in a position to speak with one voice to promote improved services in English. </w:t>
      </w:r>
    </w:p>
    <w:p w14:paraId="66364111" w14:textId="77777777" w:rsidR="00510939" w:rsidRDefault="00510939" w:rsidP="008251DB">
      <w:pPr>
        <w:rPr>
          <w:lang w:val="en-CA"/>
        </w:rPr>
      </w:pPr>
    </w:p>
    <w:p w14:paraId="4A6B24E2" w14:textId="77777777" w:rsidR="00510939" w:rsidRDefault="00510939" w:rsidP="008251DB">
      <w:pPr>
        <w:rPr>
          <w:lang w:val="en-CA"/>
        </w:rPr>
      </w:pPr>
      <w:r>
        <w:rPr>
          <w:b/>
          <w:lang w:val="en-CA"/>
        </w:rPr>
        <w:t xml:space="preserve">LESAN </w:t>
      </w:r>
      <w:r>
        <w:rPr>
          <w:lang w:val="en-CA"/>
        </w:rPr>
        <w:t xml:space="preserve">members are primarily volunteers and representatives of local and regional community organizations and institutions. Members of the LESAN committees sit at various roundtables throughout the region to communicate the needs of the English-speaking community and to bring information to the English-speaking community about services in English. </w:t>
      </w:r>
    </w:p>
    <w:p w14:paraId="0B72C7AC" w14:textId="77777777" w:rsidR="00510939" w:rsidRDefault="00510939" w:rsidP="008251DB">
      <w:pPr>
        <w:rPr>
          <w:lang w:val="en-CA"/>
        </w:rPr>
      </w:pPr>
    </w:p>
    <w:p w14:paraId="4D62D598" w14:textId="77777777" w:rsidR="00510939" w:rsidRDefault="0008301F" w:rsidP="008251DB">
      <w:pPr>
        <w:rPr>
          <w:lang w:val="en-CA"/>
        </w:rPr>
      </w:pPr>
      <w:r>
        <w:rPr>
          <w:noProof/>
          <w:lang w:val="en-CA" w:eastAsia="en-CA" w:bidi="ar-SA"/>
        </w:rPr>
        <w:drawing>
          <wp:anchor distT="0" distB="0" distL="114300" distR="114300" simplePos="0" relativeHeight="251648000" behindDoc="1" locked="0" layoutInCell="1" allowOverlap="1" wp14:anchorId="7F67B5C1" wp14:editId="48B4B4E2">
            <wp:simplePos x="0" y="0"/>
            <wp:positionH relativeFrom="column">
              <wp:posOffset>1151549</wp:posOffset>
            </wp:positionH>
            <wp:positionV relativeFrom="paragraph">
              <wp:posOffset>739775</wp:posOffset>
            </wp:positionV>
            <wp:extent cx="4585335" cy="458533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of the Laurentians.png"/>
                    <pic:cNvPicPr/>
                  </pic:nvPicPr>
                  <pic:blipFill>
                    <a:blip r:embed="rId18">
                      <a:extLst>
                        <a:ext uri="{28A0092B-C50C-407E-A947-70E740481C1C}">
                          <a14:useLocalDpi xmlns:a14="http://schemas.microsoft.com/office/drawing/2010/main" val="0"/>
                        </a:ext>
                      </a:extLst>
                    </a:blip>
                    <a:stretch>
                      <a:fillRect/>
                    </a:stretch>
                  </pic:blipFill>
                  <pic:spPr>
                    <a:xfrm>
                      <a:off x="0" y="0"/>
                      <a:ext cx="4585335" cy="4585335"/>
                    </a:xfrm>
                    <a:prstGeom prst="rect">
                      <a:avLst/>
                    </a:prstGeom>
                  </pic:spPr>
                </pic:pic>
              </a:graphicData>
            </a:graphic>
            <wp14:sizeRelH relativeFrom="margin">
              <wp14:pctWidth>0</wp14:pctWidth>
            </wp14:sizeRelH>
            <wp14:sizeRelV relativeFrom="margin">
              <wp14:pctHeight>0</wp14:pctHeight>
            </wp14:sizeRelV>
          </wp:anchor>
        </w:drawing>
      </w:r>
      <w:r w:rsidR="00BC21E4">
        <w:rPr>
          <w:lang w:val="en-CA"/>
        </w:rPr>
        <w:t xml:space="preserve">In 2015, a </w:t>
      </w:r>
      <w:r w:rsidR="00BC21E4">
        <w:rPr>
          <w:b/>
          <w:lang w:val="en-CA"/>
        </w:rPr>
        <w:t>Communication Committee</w:t>
      </w:r>
      <w:r w:rsidR="008645D2">
        <w:rPr>
          <w:b/>
          <w:lang w:val="en-CA"/>
        </w:rPr>
        <w:t xml:space="preserve">, </w:t>
      </w:r>
      <w:r w:rsidR="008645D2">
        <w:rPr>
          <w:lang w:val="en-CA"/>
        </w:rPr>
        <w:t xml:space="preserve">consisting of representatives from four of the five LESAN committees </w:t>
      </w:r>
      <w:r w:rsidR="00BC21E4">
        <w:rPr>
          <w:lang w:val="en-CA"/>
        </w:rPr>
        <w:t xml:space="preserve">was created </w:t>
      </w:r>
      <w:r w:rsidR="008645D2">
        <w:rPr>
          <w:lang w:val="en-CA"/>
        </w:rPr>
        <w:t>to develop a comprehensive communication plan.</w:t>
      </w:r>
      <w:r w:rsidR="00B2562D" w:rsidRPr="00B2562D">
        <w:rPr>
          <w:rFonts w:ascii="Calibri" w:hAnsi="Calibri"/>
        </w:rPr>
        <w:t xml:space="preserve"> </w:t>
      </w:r>
      <w:r w:rsidR="00B2562D" w:rsidRPr="00D43F8E">
        <w:rPr>
          <w:szCs w:val="25"/>
        </w:rPr>
        <w:t>Once the communication plan was set in place, it allowed for an improved flow of information, support and solidarity among the LESAN groups.</w:t>
      </w:r>
      <w:r w:rsidR="008645D2" w:rsidRPr="00D43F8E">
        <w:rPr>
          <w:sz w:val="24"/>
          <w:lang w:val="en-CA"/>
        </w:rPr>
        <w:t xml:space="preserve"> </w:t>
      </w:r>
      <w:r w:rsidR="000F60B5">
        <w:rPr>
          <w:lang w:val="en-CA"/>
        </w:rPr>
        <w:t>The Committee also created a complete</w:t>
      </w:r>
      <w:r w:rsidR="00B2562D">
        <w:rPr>
          <w:lang w:val="en-CA"/>
        </w:rPr>
        <w:t xml:space="preserve"> communication kit,</w:t>
      </w:r>
      <w:r w:rsidR="008645D2">
        <w:rPr>
          <w:lang w:val="en-CA"/>
        </w:rPr>
        <w:t xml:space="preserve"> </w:t>
      </w:r>
      <w:r w:rsidR="0074296A">
        <w:rPr>
          <w:lang w:val="en-CA"/>
        </w:rPr>
        <w:t xml:space="preserve">designed </w:t>
      </w:r>
      <w:r w:rsidR="008645D2">
        <w:rPr>
          <w:lang w:val="en-CA"/>
        </w:rPr>
        <w:t xml:space="preserve">to reach and inform individuals, organizations and institutions as well as the population at large. </w:t>
      </w:r>
    </w:p>
    <w:p w14:paraId="63A90654" w14:textId="77777777" w:rsidR="0008301F" w:rsidRDefault="0008301F" w:rsidP="009246B0">
      <w:pPr>
        <w:jc w:val="center"/>
        <w:rPr>
          <w:lang w:val="en-CA"/>
        </w:rPr>
      </w:pPr>
    </w:p>
    <w:p w14:paraId="6664A3BF" w14:textId="77777777" w:rsidR="0008301F" w:rsidRDefault="0008301F" w:rsidP="009246B0">
      <w:pPr>
        <w:jc w:val="center"/>
        <w:rPr>
          <w:lang w:val="en-CA"/>
        </w:rPr>
      </w:pPr>
    </w:p>
    <w:p w14:paraId="3DEAD16B" w14:textId="77777777" w:rsidR="0008301F" w:rsidRDefault="0008301F" w:rsidP="009246B0">
      <w:pPr>
        <w:jc w:val="center"/>
        <w:rPr>
          <w:lang w:val="en-CA"/>
        </w:rPr>
      </w:pPr>
    </w:p>
    <w:p w14:paraId="7470D973" w14:textId="77777777" w:rsidR="0008301F" w:rsidRDefault="0008301F" w:rsidP="009246B0">
      <w:pPr>
        <w:jc w:val="center"/>
        <w:rPr>
          <w:lang w:val="en-CA"/>
        </w:rPr>
      </w:pPr>
    </w:p>
    <w:p w14:paraId="2852F9FA" w14:textId="77777777" w:rsidR="0008301F" w:rsidRDefault="0008301F" w:rsidP="009246B0">
      <w:pPr>
        <w:jc w:val="center"/>
        <w:rPr>
          <w:lang w:val="en-CA"/>
        </w:rPr>
      </w:pPr>
    </w:p>
    <w:p w14:paraId="124CC690" w14:textId="77777777" w:rsidR="00B2562D" w:rsidRDefault="00B2562D" w:rsidP="009246B0">
      <w:pPr>
        <w:jc w:val="center"/>
        <w:rPr>
          <w:lang w:val="en-CA"/>
        </w:rPr>
      </w:pPr>
    </w:p>
    <w:p w14:paraId="266A3484" w14:textId="77777777" w:rsidR="0008301F" w:rsidRDefault="0008301F" w:rsidP="009246B0">
      <w:pPr>
        <w:jc w:val="center"/>
        <w:rPr>
          <w:lang w:val="en-CA"/>
        </w:rPr>
      </w:pPr>
    </w:p>
    <w:p w14:paraId="536D7A41" w14:textId="77777777" w:rsidR="0008301F" w:rsidRDefault="0008301F" w:rsidP="009246B0">
      <w:pPr>
        <w:jc w:val="center"/>
        <w:rPr>
          <w:lang w:val="en-CA"/>
        </w:rPr>
      </w:pPr>
    </w:p>
    <w:p w14:paraId="29F7E256" w14:textId="77777777" w:rsidR="0008301F" w:rsidRDefault="0008301F" w:rsidP="009246B0">
      <w:pPr>
        <w:jc w:val="center"/>
        <w:rPr>
          <w:lang w:val="en-CA"/>
        </w:rPr>
      </w:pPr>
    </w:p>
    <w:p w14:paraId="25B2C51A" w14:textId="77777777" w:rsidR="0008301F" w:rsidRDefault="0008301F" w:rsidP="009246B0">
      <w:pPr>
        <w:jc w:val="center"/>
        <w:rPr>
          <w:lang w:val="en-CA"/>
        </w:rPr>
      </w:pPr>
    </w:p>
    <w:p w14:paraId="56403157" w14:textId="77777777" w:rsidR="0008301F" w:rsidRDefault="0008301F" w:rsidP="009246B0">
      <w:pPr>
        <w:jc w:val="center"/>
        <w:rPr>
          <w:lang w:val="en-CA"/>
        </w:rPr>
      </w:pPr>
    </w:p>
    <w:p w14:paraId="77B1A79A" w14:textId="77777777" w:rsidR="0008301F" w:rsidRDefault="0008301F" w:rsidP="009246B0">
      <w:pPr>
        <w:jc w:val="center"/>
        <w:rPr>
          <w:lang w:val="en-CA"/>
        </w:rPr>
      </w:pPr>
    </w:p>
    <w:p w14:paraId="7577A658" w14:textId="77777777" w:rsidR="0008301F" w:rsidRDefault="0008301F" w:rsidP="009246B0">
      <w:pPr>
        <w:jc w:val="center"/>
        <w:rPr>
          <w:lang w:val="en-CA"/>
        </w:rPr>
      </w:pPr>
    </w:p>
    <w:p w14:paraId="0A357149" w14:textId="77777777" w:rsidR="0008301F" w:rsidRDefault="0008301F" w:rsidP="009246B0">
      <w:pPr>
        <w:jc w:val="center"/>
        <w:rPr>
          <w:lang w:val="en-CA"/>
        </w:rPr>
      </w:pPr>
    </w:p>
    <w:p w14:paraId="3F47C5FA" w14:textId="77777777" w:rsidR="0008301F" w:rsidRDefault="0008301F" w:rsidP="009246B0">
      <w:pPr>
        <w:jc w:val="center"/>
        <w:rPr>
          <w:lang w:val="en-CA"/>
        </w:rPr>
      </w:pPr>
    </w:p>
    <w:p w14:paraId="3F82D419" w14:textId="77777777" w:rsidR="0008301F" w:rsidRDefault="0008301F" w:rsidP="009246B0">
      <w:pPr>
        <w:jc w:val="center"/>
        <w:rPr>
          <w:lang w:val="en-CA"/>
        </w:rPr>
      </w:pPr>
    </w:p>
    <w:p w14:paraId="190F997A" w14:textId="77777777" w:rsidR="0008301F" w:rsidRDefault="0008301F" w:rsidP="009246B0">
      <w:pPr>
        <w:jc w:val="center"/>
        <w:rPr>
          <w:lang w:val="en-CA"/>
        </w:rPr>
      </w:pPr>
    </w:p>
    <w:p w14:paraId="067FA15C" w14:textId="77777777" w:rsidR="00B2562D" w:rsidRDefault="00B2562D" w:rsidP="001F4C04">
      <w:pPr>
        <w:rPr>
          <w:noProof/>
          <w:lang w:val="en-CA" w:eastAsia="en-CA" w:bidi="ar-SA"/>
        </w:rPr>
      </w:pPr>
    </w:p>
    <w:p w14:paraId="695DF733" w14:textId="77777777" w:rsidR="00783AFD" w:rsidRDefault="00783AFD" w:rsidP="001F4C04">
      <w:pPr>
        <w:rPr>
          <w:noProof/>
          <w:lang w:val="en-CA" w:eastAsia="en-CA" w:bidi="ar-SA"/>
        </w:rPr>
      </w:pPr>
    </w:p>
    <w:p w14:paraId="54E142E2" w14:textId="77777777" w:rsidR="00783AFD" w:rsidRDefault="00783AFD" w:rsidP="001F4C04">
      <w:pPr>
        <w:rPr>
          <w:noProof/>
          <w:lang w:val="en-CA" w:eastAsia="en-CA" w:bidi="ar-SA"/>
        </w:rPr>
      </w:pPr>
    </w:p>
    <w:p w14:paraId="60CFAC65" w14:textId="77777777" w:rsidR="00B2562D" w:rsidRDefault="00B2562D" w:rsidP="00A702CD">
      <w:pPr>
        <w:pStyle w:val="Heading2"/>
        <w:rPr>
          <w:lang w:val="en-CA"/>
        </w:rPr>
      </w:pPr>
      <w:bookmarkStart w:id="10" w:name="_Toc453597349"/>
      <w:r>
        <w:rPr>
          <w:lang w:val="en-CA"/>
        </w:rPr>
        <w:lastRenderedPageBreak/>
        <w:t>Head Office in Deux-Montagnes</w:t>
      </w:r>
      <w:bookmarkEnd w:id="10"/>
      <w:r>
        <w:rPr>
          <w:lang w:val="en-CA"/>
        </w:rPr>
        <w:t xml:space="preserve"> </w:t>
      </w:r>
    </w:p>
    <w:p w14:paraId="1A1585CC" w14:textId="77777777" w:rsidR="000775BD" w:rsidRPr="00A069E1" w:rsidRDefault="00446F31" w:rsidP="00B2562D">
      <w:pPr>
        <w:rPr>
          <w:sz w:val="22"/>
          <w:lang w:val="en-CA"/>
        </w:rPr>
      </w:pPr>
      <w:r w:rsidRPr="00684D81">
        <w:rPr>
          <w:sz w:val="22"/>
          <w:lang w:val="en-CA"/>
        </w:rPr>
        <w:t>In the MRC of the Lac-des-Deux-Montagnes</w:t>
      </w:r>
    </w:p>
    <w:tbl>
      <w:tblPr>
        <w:tblStyle w:val="TableGridLight"/>
        <w:tblW w:w="10456" w:type="dxa"/>
        <w:tblLook w:val="04A0" w:firstRow="1" w:lastRow="0" w:firstColumn="1" w:lastColumn="0" w:noHBand="0" w:noVBand="1"/>
      </w:tblPr>
      <w:tblGrid>
        <w:gridCol w:w="3119"/>
        <w:gridCol w:w="4536"/>
        <w:gridCol w:w="2801"/>
      </w:tblGrid>
      <w:tr w:rsidR="00446F31" w:rsidRPr="001A0192" w14:paraId="398F561E" w14:textId="77777777" w:rsidTr="00CC3FF8">
        <w:tc>
          <w:tcPr>
            <w:tcW w:w="3119" w:type="dxa"/>
          </w:tcPr>
          <w:p w14:paraId="46BA9430" w14:textId="77777777" w:rsidR="00B2562D" w:rsidRPr="001A0192" w:rsidRDefault="00CC346E" w:rsidP="001A0192">
            <w:pPr>
              <w:jc w:val="center"/>
              <w:rPr>
                <w:b/>
                <w:sz w:val="24"/>
                <w:lang w:val="en-CA"/>
              </w:rPr>
            </w:pPr>
            <w:r w:rsidRPr="001A0192">
              <w:rPr>
                <w:b/>
                <w:sz w:val="24"/>
                <w:lang w:val="en-CA"/>
              </w:rPr>
              <w:t>Activity</w:t>
            </w:r>
          </w:p>
        </w:tc>
        <w:tc>
          <w:tcPr>
            <w:tcW w:w="4536" w:type="dxa"/>
          </w:tcPr>
          <w:p w14:paraId="7ED3CE4D" w14:textId="77777777" w:rsidR="00B2562D" w:rsidRPr="001A0192" w:rsidRDefault="00CC346E" w:rsidP="00783AFD">
            <w:pPr>
              <w:jc w:val="center"/>
              <w:rPr>
                <w:b/>
                <w:sz w:val="24"/>
                <w:lang w:val="en-CA"/>
              </w:rPr>
            </w:pPr>
            <w:r w:rsidRPr="001A0192">
              <w:rPr>
                <w:b/>
                <w:sz w:val="24"/>
                <w:lang w:val="en-CA"/>
              </w:rPr>
              <w:t>Health Impact</w:t>
            </w:r>
          </w:p>
        </w:tc>
        <w:tc>
          <w:tcPr>
            <w:tcW w:w="2801" w:type="dxa"/>
          </w:tcPr>
          <w:p w14:paraId="1E9E4A26" w14:textId="77777777" w:rsidR="00B2562D" w:rsidRPr="001A0192" w:rsidRDefault="00CC346E" w:rsidP="001A0192">
            <w:pPr>
              <w:jc w:val="center"/>
              <w:rPr>
                <w:b/>
                <w:sz w:val="24"/>
                <w:lang w:val="en-CA"/>
              </w:rPr>
            </w:pPr>
            <w:r w:rsidRPr="001A0192">
              <w:rPr>
                <w:b/>
                <w:sz w:val="24"/>
                <w:lang w:val="en-CA"/>
              </w:rPr>
              <w:t>Number of interventions</w:t>
            </w:r>
          </w:p>
        </w:tc>
      </w:tr>
      <w:tr w:rsidR="00CC346E" w:rsidRPr="001A0192" w14:paraId="4F301CDC" w14:textId="77777777" w:rsidTr="00CC3FF8">
        <w:tc>
          <w:tcPr>
            <w:tcW w:w="3119" w:type="dxa"/>
          </w:tcPr>
          <w:p w14:paraId="4AE78D39" w14:textId="77777777" w:rsidR="00CC346E" w:rsidRPr="004C012E" w:rsidRDefault="00CC346E" w:rsidP="004C012E">
            <w:pPr>
              <w:jc w:val="center"/>
              <w:rPr>
                <w:b/>
                <w:sz w:val="24"/>
                <w:lang w:val="en-CA"/>
              </w:rPr>
            </w:pPr>
            <w:r w:rsidRPr="004C012E">
              <w:rPr>
                <w:b/>
                <w:sz w:val="24"/>
                <w:lang w:val="en-CA"/>
              </w:rPr>
              <w:t>Coordinate</w:t>
            </w:r>
            <w:r w:rsidR="00511680" w:rsidRPr="004C012E">
              <w:rPr>
                <w:b/>
                <w:sz w:val="24"/>
                <w:lang w:val="en-CA"/>
              </w:rPr>
              <w:t xml:space="preserve"> and facilitate the</w:t>
            </w:r>
            <w:r w:rsidRPr="004C012E">
              <w:rPr>
                <w:b/>
                <w:sz w:val="24"/>
                <w:lang w:val="en-CA"/>
              </w:rPr>
              <w:t xml:space="preserve"> LESAN Deux-Montagnes</w:t>
            </w:r>
          </w:p>
        </w:tc>
        <w:tc>
          <w:tcPr>
            <w:tcW w:w="4536" w:type="dxa"/>
          </w:tcPr>
          <w:p w14:paraId="302192C2" w14:textId="77777777" w:rsidR="00CC346E" w:rsidRDefault="00CC346E" w:rsidP="00783AFD">
            <w:pPr>
              <w:jc w:val="center"/>
              <w:rPr>
                <w:sz w:val="24"/>
                <w:lang w:val="en-CA"/>
              </w:rPr>
            </w:pPr>
            <w:r w:rsidRPr="001A0192">
              <w:rPr>
                <w:sz w:val="24"/>
                <w:lang w:val="en-CA"/>
              </w:rPr>
              <w:t>Partners work together to improve access to health and social services in English for all.</w:t>
            </w:r>
          </w:p>
          <w:p w14:paraId="1307E828" w14:textId="77777777" w:rsidR="001F4C04" w:rsidRPr="001A0192" w:rsidRDefault="001F4C04" w:rsidP="00783AFD">
            <w:pPr>
              <w:jc w:val="center"/>
              <w:rPr>
                <w:sz w:val="24"/>
                <w:lang w:val="en-CA"/>
              </w:rPr>
            </w:pPr>
          </w:p>
        </w:tc>
        <w:tc>
          <w:tcPr>
            <w:tcW w:w="2801" w:type="dxa"/>
          </w:tcPr>
          <w:p w14:paraId="31620B8B" w14:textId="77777777" w:rsidR="00CC346E" w:rsidRPr="001A0192" w:rsidRDefault="00780889" w:rsidP="00036C00">
            <w:pPr>
              <w:rPr>
                <w:sz w:val="24"/>
                <w:lang w:val="en-CA"/>
              </w:rPr>
            </w:pPr>
            <w:r w:rsidRPr="001A0192">
              <w:rPr>
                <w:sz w:val="24"/>
                <w:lang w:val="en-CA"/>
              </w:rPr>
              <w:t xml:space="preserve">Met 7 times </w:t>
            </w:r>
          </w:p>
          <w:p w14:paraId="19619224" w14:textId="77777777" w:rsidR="00780889" w:rsidRPr="001A0192" w:rsidRDefault="00780889" w:rsidP="00036C00">
            <w:pPr>
              <w:rPr>
                <w:sz w:val="24"/>
                <w:lang w:val="en-CA"/>
              </w:rPr>
            </w:pPr>
            <w:r w:rsidRPr="001A0192">
              <w:rPr>
                <w:sz w:val="24"/>
                <w:lang w:val="en-CA"/>
              </w:rPr>
              <w:t>with an average of 8 partners</w:t>
            </w:r>
            <w:r w:rsidR="00EC1105" w:rsidRPr="001A0192">
              <w:rPr>
                <w:sz w:val="24"/>
                <w:lang w:val="en-CA"/>
              </w:rPr>
              <w:t>.</w:t>
            </w:r>
          </w:p>
        </w:tc>
      </w:tr>
      <w:tr w:rsidR="00060132" w:rsidRPr="001A0192" w14:paraId="12745D94" w14:textId="77777777" w:rsidTr="00CC3FF8">
        <w:tc>
          <w:tcPr>
            <w:tcW w:w="3119" w:type="dxa"/>
          </w:tcPr>
          <w:p w14:paraId="03CFFD17" w14:textId="77777777" w:rsidR="00060132" w:rsidRDefault="00060132" w:rsidP="004C012E">
            <w:pPr>
              <w:jc w:val="center"/>
              <w:rPr>
                <w:b/>
                <w:i/>
                <w:lang w:val="en-CA"/>
              </w:rPr>
            </w:pPr>
            <w:r w:rsidRPr="004C012E">
              <w:rPr>
                <w:b/>
                <w:lang w:val="en-CA"/>
              </w:rPr>
              <w:t xml:space="preserve">CAA Quebec Foundation: </w:t>
            </w:r>
            <w:r w:rsidR="00DE67EA" w:rsidRPr="004C012E">
              <w:rPr>
                <w:b/>
                <w:i/>
                <w:lang w:val="en-CA"/>
              </w:rPr>
              <w:t>Driving, i</w:t>
            </w:r>
            <w:r w:rsidRPr="004C012E">
              <w:rPr>
                <w:b/>
                <w:i/>
                <w:lang w:val="en-CA"/>
              </w:rPr>
              <w:t>s it as Safe as it used to be?</w:t>
            </w:r>
          </w:p>
          <w:p w14:paraId="5D2D14AD" w14:textId="77777777" w:rsidR="004C012E" w:rsidRPr="004C012E" w:rsidRDefault="004C012E" w:rsidP="004C012E">
            <w:pPr>
              <w:jc w:val="center"/>
              <w:rPr>
                <w:b/>
                <w:lang w:val="en-CA"/>
              </w:rPr>
            </w:pPr>
          </w:p>
        </w:tc>
        <w:tc>
          <w:tcPr>
            <w:tcW w:w="4536" w:type="dxa"/>
          </w:tcPr>
          <w:p w14:paraId="257F08F7" w14:textId="77777777" w:rsidR="00060132" w:rsidRPr="001A0192" w:rsidRDefault="009246B0" w:rsidP="00783AFD">
            <w:pPr>
              <w:jc w:val="center"/>
              <w:rPr>
                <w:lang w:val="en-CA"/>
              </w:rPr>
            </w:pPr>
            <w:r>
              <w:rPr>
                <w:sz w:val="24"/>
                <w:lang w:val="en-CA"/>
              </w:rPr>
              <w:t>Increased knowledge of</w:t>
            </w:r>
            <w:r w:rsidRPr="001A0192">
              <w:rPr>
                <w:sz w:val="24"/>
                <w:lang w:val="en-CA"/>
              </w:rPr>
              <w:t xml:space="preserve"> </w:t>
            </w:r>
            <w:r>
              <w:rPr>
                <w:sz w:val="24"/>
                <w:lang w:val="en-CA"/>
              </w:rPr>
              <w:t xml:space="preserve">resources available </w:t>
            </w:r>
            <w:r w:rsidRPr="001A0192">
              <w:rPr>
                <w:sz w:val="24"/>
                <w:lang w:val="en-CA"/>
              </w:rPr>
              <w:t>in English</w:t>
            </w:r>
            <w:r>
              <w:rPr>
                <w:sz w:val="24"/>
                <w:lang w:val="en-CA"/>
              </w:rPr>
              <w:t>.</w:t>
            </w:r>
          </w:p>
        </w:tc>
        <w:tc>
          <w:tcPr>
            <w:tcW w:w="2801" w:type="dxa"/>
          </w:tcPr>
          <w:p w14:paraId="1587B696" w14:textId="77777777" w:rsidR="00060132" w:rsidRPr="00DE67EA" w:rsidRDefault="00DE67EA" w:rsidP="00036C00">
            <w:pPr>
              <w:rPr>
                <w:lang w:val="en-CA"/>
              </w:rPr>
            </w:pPr>
            <w:r w:rsidRPr="00DE67EA">
              <w:rPr>
                <w:sz w:val="24"/>
                <w:lang w:val="en-CA"/>
              </w:rPr>
              <w:t xml:space="preserve">One </w:t>
            </w:r>
            <w:r w:rsidR="00D54E19">
              <w:rPr>
                <w:sz w:val="24"/>
                <w:lang w:val="en-CA"/>
              </w:rPr>
              <w:t>session attended by</w:t>
            </w:r>
            <w:r w:rsidRPr="00DE67EA">
              <w:rPr>
                <w:sz w:val="24"/>
                <w:lang w:val="en-CA"/>
              </w:rPr>
              <w:t xml:space="preserve"> 10 individuals.</w:t>
            </w:r>
          </w:p>
        </w:tc>
      </w:tr>
      <w:tr w:rsidR="000D58DA" w:rsidRPr="001A0192" w14:paraId="6B42B47B" w14:textId="77777777" w:rsidTr="00CC3FF8">
        <w:tc>
          <w:tcPr>
            <w:tcW w:w="3119" w:type="dxa"/>
          </w:tcPr>
          <w:p w14:paraId="1536BC60" w14:textId="77777777" w:rsidR="000D58DA" w:rsidRPr="004C012E" w:rsidRDefault="000D58DA" w:rsidP="004C012E">
            <w:pPr>
              <w:jc w:val="center"/>
              <w:rPr>
                <w:b/>
                <w:sz w:val="24"/>
                <w:lang w:val="en-CA"/>
              </w:rPr>
            </w:pPr>
            <w:r w:rsidRPr="004C012E">
              <w:rPr>
                <w:b/>
                <w:sz w:val="24"/>
                <w:lang w:val="en-CA"/>
              </w:rPr>
              <w:t xml:space="preserve">Éducaloi’s </w:t>
            </w:r>
            <w:r w:rsidR="004C012E">
              <w:rPr>
                <w:b/>
                <w:sz w:val="24"/>
                <w:lang w:val="en-CA"/>
              </w:rPr>
              <w:t>“</w:t>
            </w:r>
            <w:r w:rsidRPr="004C012E">
              <w:rPr>
                <w:b/>
                <w:i/>
                <w:sz w:val="24"/>
                <w:lang w:val="en-CA"/>
              </w:rPr>
              <w:t>Lets Talk Law in the Laurentians</w:t>
            </w:r>
            <w:r w:rsidR="004C012E">
              <w:rPr>
                <w:b/>
                <w:i/>
                <w:sz w:val="24"/>
                <w:lang w:val="en-CA"/>
              </w:rPr>
              <w:t>”</w:t>
            </w:r>
          </w:p>
        </w:tc>
        <w:tc>
          <w:tcPr>
            <w:tcW w:w="4536" w:type="dxa"/>
          </w:tcPr>
          <w:p w14:paraId="6FE57EE5" w14:textId="77777777" w:rsidR="000D58DA" w:rsidRDefault="00DE67EA" w:rsidP="00783AFD">
            <w:pPr>
              <w:jc w:val="center"/>
              <w:rPr>
                <w:sz w:val="24"/>
                <w:lang w:val="en-CA"/>
              </w:rPr>
            </w:pPr>
            <w:r>
              <w:rPr>
                <w:sz w:val="24"/>
                <w:lang w:val="en-CA"/>
              </w:rPr>
              <w:t>Increased knowledge of</w:t>
            </w:r>
            <w:r w:rsidR="000D58DA" w:rsidRPr="001A0192">
              <w:rPr>
                <w:sz w:val="24"/>
                <w:lang w:val="en-CA"/>
              </w:rPr>
              <w:t xml:space="preserve"> </w:t>
            </w:r>
            <w:r>
              <w:rPr>
                <w:sz w:val="24"/>
                <w:lang w:val="en-CA"/>
              </w:rPr>
              <w:t xml:space="preserve">resources available </w:t>
            </w:r>
            <w:r w:rsidR="003002EB" w:rsidRPr="001A0192">
              <w:rPr>
                <w:sz w:val="24"/>
                <w:lang w:val="en-CA"/>
              </w:rPr>
              <w:t>in English</w:t>
            </w:r>
            <w:r w:rsidR="009246B0">
              <w:rPr>
                <w:sz w:val="24"/>
                <w:lang w:val="en-CA"/>
              </w:rPr>
              <w:t>.</w:t>
            </w:r>
          </w:p>
          <w:p w14:paraId="52421718" w14:textId="77777777" w:rsidR="001F4C04" w:rsidRPr="001A0192" w:rsidRDefault="001F4C04" w:rsidP="00783AFD">
            <w:pPr>
              <w:jc w:val="center"/>
              <w:rPr>
                <w:sz w:val="24"/>
                <w:lang w:val="en-CA"/>
              </w:rPr>
            </w:pPr>
          </w:p>
        </w:tc>
        <w:tc>
          <w:tcPr>
            <w:tcW w:w="2801" w:type="dxa"/>
          </w:tcPr>
          <w:p w14:paraId="4C7CCFF4" w14:textId="77777777" w:rsidR="000D58DA" w:rsidRPr="00D54E19" w:rsidRDefault="00D54E19" w:rsidP="00036C00">
            <w:pPr>
              <w:rPr>
                <w:sz w:val="24"/>
                <w:lang w:val="en-CA"/>
              </w:rPr>
            </w:pPr>
            <w:r w:rsidRPr="00D54E19">
              <w:rPr>
                <w:sz w:val="24"/>
                <w:lang w:val="en-CA"/>
              </w:rPr>
              <w:t>One</w:t>
            </w:r>
            <w:r>
              <w:rPr>
                <w:sz w:val="24"/>
                <w:lang w:val="en-CA"/>
              </w:rPr>
              <w:t xml:space="preserve"> session attended by</w:t>
            </w:r>
            <w:r w:rsidRPr="00D54E19">
              <w:rPr>
                <w:sz w:val="24"/>
                <w:lang w:val="en-CA"/>
              </w:rPr>
              <w:t xml:space="preserve"> 14 individuals.</w:t>
            </w:r>
          </w:p>
        </w:tc>
      </w:tr>
      <w:tr w:rsidR="00E13799" w:rsidRPr="001A0192" w14:paraId="3DFEF03F" w14:textId="77777777" w:rsidTr="00CC3FF8">
        <w:tc>
          <w:tcPr>
            <w:tcW w:w="3119" w:type="dxa"/>
          </w:tcPr>
          <w:p w14:paraId="7912C1A6" w14:textId="77777777" w:rsidR="00E13799" w:rsidRPr="004C012E" w:rsidRDefault="00E13799" w:rsidP="004C012E">
            <w:pPr>
              <w:jc w:val="center"/>
              <w:rPr>
                <w:b/>
                <w:sz w:val="24"/>
                <w:lang w:val="en-CA"/>
              </w:rPr>
            </w:pPr>
          </w:p>
          <w:p w14:paraId="5F9BFDF4" w14:textId="77777777" w:rsidR="00E13799" w:rsidRPr="004C012E" w:rsidRDefault="00E13799" w:rsidP="004C012E">
            <w:pPr>
              <w:jc w:val="center"/>
              <w:rPr>
                <w:b/>
                <w:sz w:val="24"/>
                <w:lang w:val="en-CA"/>
              </w:rPr>
            </w:pPr>
            <w:r w:rsidRPr="004C012E">
              <w:rPr>
                <w:b/>
                <w:sz w:val="24"/>
                <w:lang w:val="en-CA"/>
              </w:rPr>
              <w:t>Good Food Box</w:t>
            </w:r>
          </w:p>
        </w:tc>
        <w:tc>
          <w:tcPr>
            <w:tcW w:w="4536" w:type="dxa"/>
          </w:tcPr>
          <w:p w14:paraId="7E6A7532" w14:textId="77777777" w:rsidR="00E13799" w:rsidRDefault="00E13799" w:rsidP="00783AFD">
            <w:pPr>
              <w:jc w:val="center"/>
              <w:rPr>
                <w:sz w:val="24"/>
                <w:lang w:val="en-CA"/>
              </w:rPr>
            </w:pPr>
            <w:r w:rsidRPr="001A0192">
              <w:rPr>
                <w:sz w:val="24"/>
                <w:lang w:val="en-CA"/>
              </w:rPr>
              <w:t>Improved access to healthy choices and an increase in food security within the community.</w:t>
            </w:r>
          </w:p>
          <w:p w14:paraId="551EED28" w14:textId="77777777" w:rsidR="001F4C04" w:rsidRPr="001A0192" w:rsidRDefault="001F4C04" w:rsidP="00783AFD">
            <w:pPr>
              <w:jc w:val="center"/>
              <w:rPr>
                <w:sz w:val="24"/>
                <w:lang w:val="en-CA"/>
              </w:rPr>
            </w:pPr>
          </w:p>
        </w:tc>
        <w:tc>
          <w:tcPr>
            <w:tcW w:w="2801" w:type="dxa"/>
          </w:tcPr>
          <w:p w14:paraId="1E7D0A40" w14:textId="77777777" w:rsidR="00E13799" w:rsidRPr="001A0192" w:rsidRDefault="00EC1105" w:rsidP="00036C00">
            <w:pPr>
              <w:rPr>
                <w:sz w:val="24"/>
                <w:lang w:val="en-CA"/>
              </w:rPr>
            </w:pPr>
            <w:r w:rsidRPr="001A0192">
              <w:rPr>
                <w:sz w:val="24"/>
                <w:lang w:val="en-CA"/>
              </w:rPr>
              <w:t>An average of 17 people received Good Food Boxes over 22 weeks.</w:t>
            </w:r>
          </w:p>
        </w:tc>
      </w:tr>
      <w:tr w:rsidR="000D58DA" w:rsidRPr="001A0192" w14:paraId="09C7BE0E" w14:textId="77777777" w:rsidTr="00CC3FF8">
        <w:tc>
          <w:tcPr>
            <w:tcW w:w="3119" w:type="dxa"/>
          </w:tcPr>
          <w:p w14:paraId="78538729" w14:textId="77777777" w:rsidR="001A0192" w:rsidRPr="004C012E" w:rsidRDefault="001A0192" w:rsidP="004C012E">
            <w:pPr>
              <w:jc w:val="center"/>
              <w:rPr>
                <w:b/>
                <w:sz w:val="24"/>
                <w:lang w:val="en-CA"/>
              </w:rPr>
            </w:pPr>
          </w:p>
          <w:p w14:paraId="37752DC6" w14:textId="77777777" w:rsidR="00B2562D" w:rsidRPr="004C012E" w:rsidRDefault="00CC346E" w:rsidP="004C012E">
            <w:pPr>
              <w:jc w:val="center"/>
              <w:rPr>
                <w:b/>
                <w:sz w:val="24"/>
                <w:lang w:val="en-CA"/>
              </w:rPr>
            </w:pPr>
            <w:r w:rsidRPr="004C012E">
              <w:rPr>
                <w:b/>
                <w:sz w:val="24"/>
                <w:lang w:val="en-CA"/>
              </w:rPr>
              <w:t>Information Sessions for Caregivers</w:t>
            </w:r>
          </w:p>
          <w:p w14:paraId="2569E4C4" w14:textId="77777777" w:rsidR="001A0192" w:rsidRPr="004C012E" w:rsidRDefault="001A0192" w:rsidP="004C012E">
            <w:pPr>
              <w:jc w:val="center"/>
              <w:rPr>
                <w:b/>
                <w:sz w:val="24"/>
                <w:lang w:val="en-CA"/>
              </w:rPr>
            </w:pPr>
          </w:p>
        </w:tc>
        <w:tc>
          <w:tcPr>
            <w:tcW w:w="4536" w:type="dxa"/>
          </w:tcPr>
          <w:p w14:paraId="6A79F2E4" w14:textId="77777777" w:rsidR="00EC1105" w:rsidRPr="001A0192" w:rsidRDefault="00EC1105" w:rsidP="00783AFD">
            <w:pPr>
              <w:jc w:val="center"/>
              <w:rPr>
                <w:sz w:val="24"/>
                <w:lang w:val="en-CA"/>
              </w:rPr>
            </w:pPr>
          </w:p>
          <w:p w14:paraId="6367FDCD" w14:textId="77777777" w:rsidR="00B2562D" w:rsidRPr="001A0192" w:rsidRDefault="00CC346E" w:rsidP="00783AFD">
            <w:pPr>
              <w:jc w:val="center"/>
              <w:rPr>
                <w:sz w:val="24"/>
                <w:lang w:val="en-CA"/>
              </w:rPr>
            </w:pPr>
            <w:r w:rsidRPr="001A0192">
              <w:rPr>
                <w:sz w:val="24"/>
                <w:lang w:val="en-CA"/>
              </w:rPr>
              <w:t>Increased access to information in English.</w:t>
            </w:r>
          </w:p>
        </w:tc>
        <w:tc>
          <w:tcPr>
            <w:tcW w:w="2801" w:type="dxa"/>
          </w:tcPr>
          <w:p w14:paraId="27808DAC" w14:textId="77777777" w:rsidR="00B2562D" w:rsidRPr="001A0192" w:rsidRDefault="001F4C04" w:rsidP="00036C00">
            <w:pPr>
              <w:rPr>
                <w:sz w:val="24"/>
                <w:lang w:val="en-CA"/>
              </w:rPr>
            </w:pPr>
            <w:r>
              <w:rPr>
                <w:sz w:val="24"/>
                <w:lang w:val="en-CA"/>
              </w:rPr>
              <w:t xml:space="preserve">6 presentations were attended by an average of 13 individuals. </w:t>
            </w:r>
          </w:p>
        </w:tc>
      </w:tr>
      <w:tr w:rsidR="00CC346E" w:rsidRPr="001A0192" w14:paraId="06FBF8FB" w14:textId="77777777" w:rsidTr="00CC3FF8">
        <w:tc>
          <w:tcPr>
            <w:tcW w:w="3119" w:type="dxa"/>
          </w:tcPr>
          <w:p w14:paraId="28246D02" w14:textId="77777777" w:rsidR="003D478D" w:rsidRPr="00CD76A3" w:rsidRDefault="003D478D" w:rsidP="004C012E">
            <w:pPr>
              <w:jc w:val="center"/>
              <w:rPr>
                <w:b/>
                <w:sz w:val="24"/>
                <w:lang w:val="en-CA"/>
              </w:rPr>
            </w:pPr>
          </w:p>
          <w:p w14:paraId="4ED2C5E6" w14:textId="63B815AD" w:rsidR="00CC346E" w:rsidRPr="004C012E" w:rsidRDefault="00B628CE" w:rsidP="004C012E">
            <w:pPr>
              <w:jc w:val="center"/>
              <w:rPr>
                <w:b/>
                <w:sz w:val="24"/>
                <w:lang w:val="fr-CA"/>
              </w:rPr>
            </w:pPr>
            <w:r w:rsidRPr="004C012E">
              <w:rPr>
                <w:b/>
                <w:sz w:val="24"/>
                <w:lang w:val="fr-CA"/>
              </w:rPr>
              <w:t>Kids Let’s Talk</w:t>
            </w:r>
          </w:p>
        </w:tc>
        <w:tc>
          <w:tcPr>
            <w:tcW w:w="4536" w:type="dxa"/>
          </w:tcPr>
          <w:p w14:paraId="06FEE5D8" w14:textId="77777777" w:rsidR="00CC346E" w:rsidRDefault="00B628CE" w:rsidP="00783AFD">
            <w:pPr>
              <w:jc w:val="center"/>
              <w:rPr>
                <w:sz w:val="24"/>
                <w:lang w:val="en-CA"/>
              </w:rPr>
            </w:pPr>
            <w:r w:rsidRPr="001A0192">
              <w:rPr>
                <w:sz w:val="24"/>
                <w:lang w:val="en-CA"/>
              </w:rPr>
              <w:t>Parents have tools to support their child’s (aged 0 to 5) development.</w:t>
            </w:r>
          </w:p>
          <w:p w14:paraId="7BC44869" w14:textId="77777777" w:rsidR="001F4C04" w:rsidRPr="001A0192" w:rsidRDefault="001F4C04" w:rsidP="00783AFD">
            <w:pPr>
              <w:jc w:val="center"/>
              <w:rPr>
                <w:sz w:val="24"/>
                <w:lang w:val="en-CA"/>
              </w:rPr>
            </w:pPr>
          </w:p>
        </w:tc>
        <w:tc>
          <w:tcPr>
            <w:tcW w:w="2801" w:type="dxa"/>
          </w:tcPr>
          <w:p w14:paraId="341AE625" w14:textId="77777777" w:rsidR="001B2BBD" w:rsidRPr="001A0192" w:rsidRDefault="001B2BBD" w:rsidP="00036C00">
            <w:pPr>
              <w:rPr>
                <w:sz w:val="24"/>
                <w:lang w:val="en-CA"/>
              </w:rPr>
            </w:pPr>
            <w:r w:rsidRPr="001A0192">
              <w:rPr>
                <w:sz w:val="24"/>
                <w:lang w:val="en-CA"/>
              </w:rPr>
              <w:t>An average of 5 families met for 16 weeks.</w:t>
            </w:r>
          </w:p>
        </w:tc>
      </w:tr>
      <w:tr w:rsidR="000D58DA" w:rsidRPr="001A0192" w14:paraId="5EA9562A" w14:textId="77777777" w:rsidTr="00CC3FF8">
        <w:tc>
          <w:tcPr>
            <w:tcW w:w="3119" w:type="dxa"/>
          </w:tcPr>
          <w:p w14:paraId="0B8B5901" w14:textId="77777777" w:rsidR="00B628CE" w:rsidRPr="004C012E" w:rsidRDefault="00B628CE" w:rsidP="004C012E">
            <w:pPr>
              <w:jc w:val="center"/>
              <w:rPr>
                <w:b/>
                <w:sz w:val="24"/>
                <w:lang w:val="en-CA"/>
              </w:rPr>
            </w:pPr>
          </w:p>
          <w:p w14:paraId="7BE22818" w14:textId="77777777" w:rsidR="00B2562D" w:rsidRPr="004C012E" w:rsidRDefault="00B628CE" w:rsidP="004C012E">
            <w:pPr>
              <w:jc w:val="center"/>
              <w:rPr>
                <w:b/>
                <w:sz w:val="24"/>
                <w:lang w:val="en-CA"/>
              </w:rPr>
            </w:pPr>
            <w:r w:rsidRPr="004C012E">
              <w:rPr>
                <w:b/>
                <w:sz w:val="24"/>
                <w:lang w:val="en-CA"/>
              </w:rPr>
              <w:t>Reassurance Calls</w:t>
            </w:r>
          </w:p>
        </w:tc>
        <w:tc>
          <w:tcPr>
            <w:tcW w:w="4536" w:type="dxa"/>
          </w:tcPr>
          <w:p w14:paraId="2E290B6B" w14:textId="77777777" w:rsidR="00B2562D" w:rsidRDefault="00B628CE" w:rsidP="00783AFD">
            <w:pPr>
              <w:jc w:val="center"/>
              <w:rPr>
                <w:sz w:val="24"/>
                <w:lang w:val="en-CA"/>
              </w:rPr>
            </w:pPr>
            <w:r w:rsidRPr="001A0192">
              <w:rPr>
                <w:sz w:val="24"/>
                <w:lang w:val="en-CA"/>
              </w:rPr>
              <w:t>Support for seniors living alone, prevention or early intervention, improved mental health.</w:t>
            </w:r>
          </w:p>
          <w:p w14:paraId="77A7D485" w14:textId="77777777" w:rsidR="001F4C04" w:rsidRPr="001A0192" w:rsidRDefault="001F4C04" w:rsidP="00783AFD">
            <w:pPr>
              <w:jc w:val="center"/>
              <w:rPr>
                <w:sz w:val="24"/>
                <w:lang w:val="en-CA"/>
              </w:rPr>
            </w:pPr>
          </w:p>
        </w:tc>
        <w:tc>
          <w:tcPr>
            <w:tcW w:w="2801" w:type="dxa"/>
          </w:tcPr>
          <w:p w14:paraId="7C90EB8C" w14:textId="77777777" w:rsidR="00B2562D" w:rsidRPr="001A0192" w:rsidRDefault="001B2BBD" w:rsidP="00036C00">
            <w:pPr>
              <w:rPr>
                <w:sz w:val="24"/>
                <w:lang w:val="en-CA"/>
              </w:rPr>
            </w:pPr>
            <w:r w:rsidRPr="001A0192">
              <w:rPr>
                <w:sz w:val="24"/>
                <w:lang w:val="en-CA"/>
              </w:rPr>
              <w:t>An average of 28 calls made per week for 52 weeks.</w:t>
            </w:r>
          </w:p>
        </w:tc>
      </w:tr>
      <w:tr w:rsidR="00E13799" w:rsidRPr="001A0192" w14:paraId="7703560C" w14:textId="77777777" w:rsidTr="00CC3FF8">
        <w:tc>
          <w:tcPr>
            <w:tcW w:w="3119" w:type="dxa"/>
          </w:tcPr>
          <w:p w14:paraId="451D6706" w14:textId="77777777" w:rsidR="003D478D" w:rsidRDefault="003D478D" w:rsidP="004C012E">
            <w:pPr>
              <w:jc w:val="center"/>
              <w:rPr>
                <w:b/>
                <w:sz w:val="24"/>
                <w:lang w:val="en-CA"/>
              </w:rPr>
            </w:pPr>
          </w:p>
          <w:p w14:paraId="31569D35" w14:textId="77777777" w:rsidR="003D478D" w:rsidRDefault="003D478D" w:rsidP="004C012E">
            <w:pPr>
              <w:jc w:val="center"/>
              <w:rPr>
                <w:b/>
                <w:sz w:val="24"/>
                <w:lang w:val="en-CA"/>
              </w:rPr>
            </w:pPr>
          </w:p>
          <w:p w14:paraId="215B7049" w14:textId="6E9DA883" w:rsidR="00E13799" w:rsidRPr="004C012E" w:rsidRDefault="00E13799" w:rsidP="004C012E">
            <w:pPr>
              <w:jc w:val="center"/>
              <w:rPr>
                <w:b/>
                <w:sz w:val="24"/>
                <w:lang w:val="en-CA"/>
              </w:rPr>
            </w:pPr>
            <w:r w:rsidRPr="004C012E">
              <w:rPr>
                <w:b/>
                <w:sz w:val="24"/>
                <w:lang w:val="en-CA"/>
              </w:rPr>
              <w:t>Roundtables</w:t>
            </w:r>
          </w:p>
        </w:tc>
        <w:tc>
          <w:tcPr>
            <w:tcW w:w="4536" w:type="dxa"/>
          </w:tcPr>
          <w:p w14:paraId="6C56FE20" w14:textId="77777777" w:rsidR="003D478D" w:rsidRDefault="003D478D" w:rsidP="00783AFD">
            <w:pPr>
              <w:jc w:val="center"/>
              <w:rPr>
                <w:sz w:val="24"/>
                <w:lang w:val="en-CA"/>
              </w:rPr>
            </w:pPr>
          </w:p>
          <w:p w14:paraId="4BEF70FE" w14:textId="04F955A3" w:rsidR="00E13799" w:rsidRDefault="000D58DA" w:rsidP="00783AFD">
            <w:pPr>
              <w:jc w:val="center"/>
              <w:rPr>
                <w:sz w:val="24"/>
                <w:lang w:val="en-CA"/>
              </w:rPr>
            </w:pPr>
            <w:r w:rsidRPr="001A0192">
              <w:rPr>
                <w:sz w:val="24"/>
                <w:lang w:val="en-CA"/>
              </w:rPr>
              <w:t>Improved access to health and social services in English for all through strengthened partnerships</w:t>
            </w:r>
          </w:p>
          <w:p w14:paraId="3BCE9D43" w14:textId="77777777" w:rsidR="001F4C04" w:rsidRPr="001A0192" w:rsidRDefault="001F4C04" w:rsidP="00783AFD">
            <w:pPr>
              <w:jc w:val="center"/>
              <w:rPr>
                <w:sz w:val="24"/>
                <w:lang w:val="en-CA"/>
              </w:rPr>
            </w:pPr>
          </w:p>
        </w:tc>
        <w:tc>
          <w:tcPr>
            <w:tcW w:w="2801" w:type="dxa"/>
          </w:tcPr>
          <w:p w14:paraId="0073D6C8" w14:textId="00CC80AB" w:rsidR="00E13799" w:rsidRPr="001A0192" w:rsidRDefault="00E53779" w:rsidP="00E53779">
            <w:pPr>
              <w:rPr>
                <w:sz w:val="24"/>
                <w:lang w:val="en-CA"/>
              </w:rPr>
            </w:pPr>
            <w:r>
              <w:rPr>
                <w:sz w:val="24"/>
                <w:lang w:val="en-CA"/>
              </w:rPr>
              <w:t>6 to 8 roundtables that</w:t>
            </w:r>
            <w:r w:rsidR="004F1A3A">
              <w:rPr>
                <w:sz w:val="24"/>
                <w:lang w:val="en-CA"/>
              </w:rPr>
              <w:t xml:space="preserve"> meet </w:t>
            </w:r>
            <w:r>
              <w:rPr>
                <w:sz w:val="24"/>
                <w:lang w:val="en-CA"/>
              </w:rPr>
              <w:t xml:space="preserve">approximately 8 </w:t>
            </w:r>
            <w:r w:rsidR="00775CB1">
              <w:rPr>
                <w:sz w:val="24"/>
                <w:lang w:val="en-CA"/>
              </w:rPr>
              <w:t xml:space="preserve">times a year. Each roundtable has on average 8 to 10 partners. </w:t>
            </w:r>
          </w:p>
        </w:tc>
      </w:tr>
      <w:tr w:rsidR="00B628CE" w:rsidRPr="001A0192" w14:paraId="036C62DC" w14:textId="77777777" w:rsidTr="00CC3FF8">
        <w:tc>
          <w:tcPr>
            <w:tcW w:w="3119" w:type="dxa"/>
          </w:tcPr>
          <w:p w14:paraId="6500DF4B" w14:textId="77777777" w:rsidR="003D478D" w:rsidRDefault="003D478D" w:rsidP="004C012E">
            <w:pPr>
              <w:jc w:val="center"/>
              <w:rPr>
                <w:b/>
                <w:sz w:val="24"/>
                <w:lang w:val="en-CA"/>
              </w:rPr>
            </w:pPr>
          </w:p>
          <w:p w14:paraId="56090EAF" w14:textId="66D3C386" w:rsidR="00B628CE" w:rsidRPr="004C012E" w:rsidRDefault="00B628CE" w:rsidP="004C012E">
            <w:pPr>
              <w:jc w:val="center"/>
              <w:rPr>
                <w:b/>
                <w:sz w:val="24"/>
                <w:lang w:val="en-CA"/>
              </w:rPr>
            </w:pPr>
            <w:r w:rsidRPr="004C012E">
              <w:rPr>
                <w:b/>
                <w:sz w:val="24"/>
                <w:lang w:val="en-CA"/>
              </w:rPr>
              <w:t>Senior Men’s Cooking Group</w:t>
            </w:r>
          </w:p>
        </w:tc>
        <w:tc>
          <w:tcPr>
            <w:tcW w:w="4536" w:type="dxa"/>
          </w:tcPr>
          <w:p w14:paraId="34852C69" w14:textId="77777777" w:rsidR="00B628CE" w:rsidRPr="001A0192" w:rsidRDefault="00B628CE" w:rsidP="00783AFD">
            <w:pPr>
              <w:jc w:val="center"/>
              <w:rPr>
                <w:sz w:val="24"/>
                <w:lang w:val="en-CA"/>
              </w:rPr>
            </w:pPr>
            <w:r w:rsidRPr="001A0192">
              <w:rPr>
                <w:sz w:val="24"/>
                <w:lang w:val="en-CA"/>
              </w:rPr>
              <w:t>Reduced isolation, increase of knowledge of healthy choices, improved mental and physical health.</w:t>
            </w:r>
          </w:p>
        </w:tc>
        <w:tc>
          <w:tcPr>
            <w:tcW w:w="2801" w:type="dxa"/>
          </w:tcPr>
          <w:p w14:paraId="74059401" w14:textId="77777777" w:rsidR="00B628CE" w:rsidRDefault="001B2BBD" w:rsidP="00036C00">
            <w:pPr>
              <w:rPr>
                <w:sz w:val="24"/>
                <w:lang w:val="en-CA"/>
              </w:rPr>
            </w:pPr>
            <w:r w:rsidRPr="001A0192">
              <w:rPr>
                <w:sz w:val="24"/>
                <w:lang w:val="en-CA"/>
              </w:rPr>
              <w:t>An average of 4 senior men attended for 29 weeks.</w:t>
            </w:r>
          </w:p>
          <w:p w14:paraId="150BDEBB" w14:textId="77777777" w:rsidR="001F4C04" w:rsidRPr="001A0192" w:rsidRDefault="001F4C04" w:rsidP="00036C00">
            <w:pPr>
              <w:rPr>
                <w:sz w:val="24"/>
                <w:lang w:val="en-CA"/>
              </w:rPr>
            </w:pPr>
          </w:p>
        </w:tc>
      </w:tr>
      <w:tr w:rsidR="00B628CE" w:rsidRPr="001A0192" w14:paraId="11C5D4CD" w14:textId="77777777" w:rsidTr="00CC3FF8">
        <w:tc>
          <w:tcPr>
            <w:tcW w:w="3119" w:type="dxa"/>
          </w:tcPr>
          <w:p w14:paraId="68DDBDDB" w14:textId="77777777" w:rsidR="003D478D" w:rsidRDefault="003D478D" w:rsidP="003D478D">
            <w:pPr>
              <w:jc w:val="center"/>
              <w:rPr>
                <w:b/>
                <w:sz w:val="24"/>
                <w:lang w:val="en-CA"/>
              </w:rPr>
            </w:pPr>
          </w:p>
          <w:p w14:paraId="70194ADD" w14:textId="26DF8AD4" w:rsidR="00B628CE" w:rsidRPr="004C012E" w:rsidRDefault="00B628CE" w:rsidP="003D478D">
            <w:pPr>
              <w:jc w:val="center"/>
              <w:rPr>
                <w:b/>
                <w:sz w:val="24"/>
                <w:lang w:val="en-CA"/>
              </w:rPr>
            </w:pPr>
            <w:r w:rsidRPr="004C012E">
              <w:rPr>
                <w:b/>
                <w:sz w:val="24"/>
                <w:lang w:val="en-CA"/>
              </w:rPr>
              <w:t>Scrapbooking</w:t>
            </w:r>
          </w:p>
        </w:tc>
        <w:tc>
          <w:tcPr>
            <w:tcW w:w="4536" w:type="dxa"/>
          </w:tcPr>
          <w:p w14:paraId="155A024A" w14:textId="573097AE" w:rsidR="001F4C04" w:rsidRPr="001A0192" w:rsidRDefault="00B628CE" w:rsidP="003D478D">
            <w:pPr>
              <w:jc w:val="center"/>
              <w:rPr>
                <w:sz w:val="24"/>
                <w:lang w:val="en-CA"/>
              </w:rPr>
            </w:pPr>
            <w:r w:rsidRPr="001A0192">
              <w:rPr>
                <w:sz w:val="24"/>
                <w:lang w:val="en-CA"/>
              </w:rPr>
              <w:t>Reduced isolation, improved memory, improved fine motor skills.</w:t>
            </w:r>
          </w:p>
        </w:tc>
        <w:tc>
          <w:tcPr>
            <w:tcW w:w="2801" w:type="dxa"/>
          </w:tcPr>
          <w:p w14:paraId="4D8F9E7D" w14:textId="21707925" w:rsidR="00036C00" w:rsidRDefault="001B2BBD" w:rsidP="00036C00">
            <w:pPr>
              <w:rPr>
                <w:sz w:val="24"/>
                <w:lang w:val="en-CA"/>
              </w:rPr>
            </w:pPr>
            <w:r w:rsidRPr="001A0192">
              <w:rPr>
                <w:sz w:val="24"/>
                <w:lang w:val="en-CA"/>
              </w:rPr>
              <w:t xml:space="preserve">An average of </w:t>
            </w:r>
            <w:r w:rsidR="00E53779">
              <w:rPr>
                <w:sz w:val="24"/>
                <w:lang w:val="en-CA"/>
              </w:rPr>
              <w:t>6 se</w:t>
            </w:r>
            <w:r w:rsidR="005B5A86" w:rsidRPr="001A0192">
              <w:rPr>
                <w:sz w:val="24"/>
                <w:lang w:val="en-CA"/>
              </w:rPr>
              <w:t>niors for 23 weeks</w:t>
            </w:r>
            <w:r w:rsidR="00D43F8E">
              <w:rPr>
                <w:sz w:val="24"/>
                <w:lang w:val="en-CA"/>
              </w:rPr>
              <w:t>.</w:t>
            </w:r>
          </w:p>
          <w:p w14:paraId="30BB0544" w14:textId="68242440" w:rsidR="00036C00" w:rsidRPr="001A0192" w:rsidRDefault="00036C00" w:rsidP="00036C00">
            <w:pPr>
              <w:rPr>
                <w:sz w:val="24"/>
                <w:lang w:val="en-CA"/>
              </w:rPr>
            </w:pPr>
          </w:p>
        </w:tc>
      </w:tr>
      <w:tr w:rsidR="00B628CE" w:rsidRPr="001A0192" w14:paraId="30B9AA4B" w14:textId="77777777" w:rsidTr="00CC3FF8">
        <w:tc>
          <w:tcPr>
            <w:tcW w:w="3119" w:type="dxa"/>
          </w:tcPr>
          <w:p w14:paraId="1C3751DA" w14:textId="3957C089" w:rsidR="00811359" w:rsidRDefault="00811359" w:rsidP="00036C00">
            <w:pPr>
              <w:rPr>
                <w:b/>
                <w:sz w:val="24"/>
                <w:lang w:val="en-CA"/>
              </w:rPr>
            </w:pPr>
          </w:p>
          <w:p w14:paraId="114BEB25" w14:textId="77777777" w:rsidR="00B2562D" w:rsidRPr="001A0192" w:rsidRDefault="00B628CE" w:rsidP="004C012E">
            <w:pPr>
              <w:jc w:val="center"/>
              <w:rPr>
                <w:b/>
                <w:sz w:val="24"/>
                <w:lang w:val="en-CA"/>
              </w:rPr>
            </w:pPr>
            <w:r w:rsidRPr="001A0192">
              <w:rPr>
                <w:b/>
                <w:sz w:val="24"/>
                <w:lang w:val="en-CA"/>
              </w:rPr>
              <w:t>Support for Caregivers</w:t>
            </w:r>
          </w:p>
        </w:tc>
        <w:tc>
          <w:tcPr>
            <w:tcW w:w="4536" w:type="dxa"/>
          </w:tcPr>
          <w:p w14:paraId="1C8F2D00" w14:textId="03496AEF" w:rsidR="00811359" w:rsidRDefault="00811359" w:rsidP="00036C00">
            <w:pPr>
              <w:rPr>
                <w:sz w:val="24"/>
                <w:lang w:val="en-CA"/>
              </w:rPr>
            </w:pPr>
          </w:p>
          <w:p w14:paraId="3BBE2B1F" w14:textId="77777777" w:rsidR="00B2562D" w:rsidRDefault="00B628CE" w:rsidP="00783AFD">
            <w:pPr>
              <w:jc w:val="center"/>
              <w:rPr>
                <w:sz w:val="24"/>
                <w:lang w:val="en-CA"/>
              </w:rPr>
            </w:pPr>
            <w:r w:rsidRPr="001A0192">
              <w:rPr>
                <w:sz w:val="24"/>
                <w:lang w:val="en-CA"/>
              </w:rPr>
              <w:t xml:space="preserve">Improved mental </w:t>
            </w:r>
            <w:r w:rsidR="009246B0">
              <w:rPr>
                <w:sz w:val="24"/>
                <w:lang w:val="en-CA"/>
              </w:rPr>
              <w:t>health and psychosocial support in English.</w:t>
            </w:r>
          </w:p>
          <w:p w14:paraId="0989211A" w14:textId="77777777" w:rsidR="001F4C04" w:rsidRPr="001A0192" w:rsidRDefault="001F4C04" w:rsidP="00783AFD">
            <w:pPr>
              <w:jc w:val="center"/>
              <w:rPr>
                <w:sz w:val="24"/>
                <w:lang w:val="en-CA"/>
              </w:rPr>
            </w:pPr>
          </w:p>
        </w:tc>
        <w:tc>
          <w:tcPr>
            <w:tcW w:w="2801" w:type="dxa"/>
          </w:tcPr>
          <w:p w14:paraId="6CC797F1" w14:textId="77777777" w:rsidR="00D43F8E" w:rsidRDefault="00D43F8E" w:rsidP="00036C00">
            <w:pPr>
              <w:rPr>
                <w:sz w:val="24"/>
                <w:lang w:val="en-CA"/>
              </w:rPr>
            </w:pPr>
          </w:p>
          <w:p w14:paraId="401CECEA" w14:textId="77777777" w:rsidR="00B2562D" w:rsidRPr="001A0192" w:rsidRDefault="005B5A86" w:rsidP="00036C00">
            <w:pPr>
              <w:rPr>
                <w:sz w:val="24"/>
                <w:lang w:val="en-CA"/>
              </w:rPr>
            </w:pPr>
            <w:r w:rsidRPr="001A0192">
              <w:rPr>
                <w:sz w:val="24"/>
                <w:lang w:val="en-CA"/>
              </w:rPr>
              <w:t xml:space="preserve">An average of 3 caregivers per </w:t>
            </w:r>
            <w:r w:rsidRPr="001A0192">
              <w:rPr>
                <w:sz w:val="24"/>
                <w:lang w:val="en-CA"/>
              </w:rPr>
              <w:lastRenderedPageBreak/>
              <w:t>mo</w:t>
            </w:r>
            <w:r w:rsidR="00C9149F">
              <w:rPr>
                <w:sz w:val="24"/>
                <w:lang w:val="en-CA"/>
              </w:rPr>
              <w:t>nth for 10</w:t>
            </w:r>
            <w:r w:rsidRPr="001A0192">
              <w:rPr>
                <w:sz w:val="24"/>
                <w:lang w:val="en-CA"/>
              </w:rPr>
              <w:t xml:space="preserve"> months.</w:t>
            </w:r>
          </w:p>
        </w:tc>
      </w:tr>
      <w:tr w:rsidR="00B628CE" w:rsidRPr="001A0192" w14:paraId="446D223E" w14:textId="77777777" w:rsidTr="00CC3FF8">
        <w:tc>
          <w:tcPr>
            <w:tcW w:w="3119" w:type="dxa"/>
          </w:tcPr>
          <w:p w14:paraId="5DC6DE8E" w14:textId="77777777" w:rsidR="001F4C04" w:rsidRDefault="001F4C04" w:rsidP="004C012E">
            <w:pPr>
              <w:jc w:val="center"/>
              <w:rPr>
                <w:b/>
                <w:sz w:val="24"/>
                <w:lang w:val="en-CA"/>
              </w:rPr>
            </w:pPr>
          </w:p>
          <w:p w14:paraId="3154C939" w14:textId="77777777" w:rsidR="00B2562D" w:rsidRDefault="00B628CE" w:rsidP="004C012E">
            <w:pPr>
              <w:jc w:val="center"/>
              <w:rPr>
                <w:b/>
                <w:sz w:val="24"/>
                <w:lang w:val="en-CA"/>
              </w:rPr>
            </w:pPr>
            <w:r w:rsidRPr="001A0192">
              <w:rPr>
                <w:b/>
                <w:sz w:val="24"/>
                <w:lang w:val="en-CA"/>
              </w:rPr>
              <w:t>Tai Chi</w:t>
            </w:r>
          </w:p>
          <w:p w14:paraId="1CB86F2B" w14:textId="77777777" w:rsidR="001F4C04" w:rsidRDefault="001F4C04" w:rsidP="004C012E">
            <w:pPr>
              <w:jc w:val="center"/>
              <w:rPr>
                <w:b/>
                <w:sz w:val="24"/>
                <w:lang w:val="en-CA"/>
              </w:rPr>
            </w:pPr>
          </w:p>
          <w:p w14:paraId="6A8D87D4" w14:textId="77777777" w:rsidR="001F4C04" w:rsidRPr="001A0192" w:rsidRDefault="001F4C04" w:rsidP="004C012E">
            <w:pPr>
              <w:jc w:val="center"/>
              <w:rPr>
                <w:b/>
                <w:sz w:val="24"/>
                <w:lang w:val="en-CA"/>
              </w:rPr>
            </w:pPr>
          </w:p>
        </w:tc>
        <w:tc>
          <w:tcPr>
            <w:tcW w:w="4536" w:type="dxa"/>
          </w:tcPr>
          <w:p w14:paraId="52A0CD98" w14:textId="77777777" w:rsidR="001F4C04" w:rsidRDefault="001F4C04" w:rsidP="00783AFD">
            <w:pPr>
              <w:jc w:val="center"/>
              <w:rPr>
                <w:sz w:val="24"/>
                <w:lang w:val="en-CA"/>
              </w:rPr>
            </w:pPr>
          </w:p>
          <w:p w14:paraId="7DFC2A8A" w14:textId="77777777" w:rsidR="00B2562D" w:rsidRPr="001A0192" w:rsidRDefault="00B628CE" w:rsidP="00783AFD">
            <w:pPr>
              <w:jc w:val="center"/>
              <w:rPr>
                <w:sz w:val="24"/>
                <w:lang w:val="en-CA"/>
              </w:rPr>
            </w:pPr>
            <w:r w:rsidRPr="001A0192">
              <w:rPr>
                <w:sz w:val="24"/>
                <w:lang w:val="en-CA"/>
              </w:rPr>
              <w:t>Improved physical and mental health.</w:t>
            </w:r>
          </w:p>
        </w:tc>
        <w:tc>
          <w:tcPr>
            <w:tcW w:w="2801" w:type="dxa"/>
          </w:tcPr>
          <w:p w14:paraId="4DF8E6AB" w14:textId="77777777" w:rsidR="00B2562D" w:rsidRDefault="005B5A86" w:rsidP="00036C00">
            <w:pPr>
              <w:rPr>
                <w:sz w:val="24"/>
                <w:lang w:val="en-CA"/>
              </w:rPr>
            </w:pPr>
            <w:r w:rsidRPr="001A0192">
              <w:rPr>
                <w:sz w:val="24"/>
                <w:lang w:val="en-CA"/>
              </w:rPr>
              <w:t>An average of 3 participants per week for 26 weeks.</w:t>
            </w:r>
          </w:p>
          <w:p w14:paraId="60B615BF" w14:textId="77777777" w:rsidR="00C9149F" w:rsidRPr="001A0192" w:rsidRDefault="00C9149F" w:rsidP="00036C00">
            <w:pPr>
              <w:rPr>
                <w:sz w:val="24"/>
                <w:lang w:val="en-CA"/>
              </w:rPr>
            </w:pPr>
          </w:p>
        </w:tc>
      </w:tr>
      <w:tr w:rsidR="00446F31" w:rsidRPr="001A0192" w14:paraId="688B60CE" w14:textId="77777777" w:rsidTr="00CC3FF8">
        <w:tc>
          <w:tcPr>
            <w:tcW w:w="3119" w:type="dxa"/>
          </w:tcPr>
          <w:p w14:paraId="29C786E8" w14:textId="77777777" w:rsidR="004C012E" w:rsidRPr="00DE5F11" w:rsidRDefault="004C012E" w:rsidP="004C012E">
            <w:pPr>
              <w:jc w:val="center"/>
              <w:rPr>
                <w:b/>
                <w:sz w:val="24"/>
                <w:lang w:val="en-CA"/>
              </w:rPr>
            </w:pPr>
          </w:p>
          <w:p w14:paraId="668F38B6" w14:textId="77777777" w:rsidR="00446F31" w:rsidRPr="001A0192" w:rsidRDefault="004C012E" w:rsidP="004C012E">
            <w:pPr>
              <w:jc w:val="center"/>
              <w:rPr>
                <w:b/>
                <w:sz w:val="24"/>
                <w:lang w:val="fr-CA"/>
              </w:rPr>
            </w:pPr>
            <w:r>
              <w:rPr>
                <w:b/>
                <w:sz w:val="24"/>
                <w:lang w:val="fr-CA"/>
              </w:rPr>
              <w:t>Tous complices pour la c</w:t>
            </w:r>
            <w:r w:rsidR="00446F31" w:rsidRPr="001A0192">
              <w:rPr>
                <w:b/>
                <w:sz w:val="24"/>
                <w:lang w:val="fr-CA"/>
              </w:rPr>
              <w:t>ommunauté</w:t>
            </w:r>
          </w:p>
        </w:tc>
        <w:tc>
          <w:tcPr>
            <w:tcW w:w="4536" w:type="dxa"/>
          </w:tcPr>
          <w:p w14:paraId="1F7F946E" w14:textId="64E0DE19" w:rsidR="00446F31" w:rsidRDefault="006C0D7D" w:rsidP="00783AFD">
            <w:pPr>
              <w:jc w:val="center"/>
              <w:rPr>
                <w:sz w:val="24"/>
                <w:lang w:val="en-CA"/>
              </w:rPr>
            </w:pPr>
            <w:r>
              <w:rPr>
                <w:sz w:val="24"/>
                <w:lang w:val="en-CA"/>
              </w:rPr>
              <w:t>A</w:t>
            </w:r>
            <w:r w:rsidR="00712DF1" w:rsidRPr="00712DF1">
              <w:rPr>
                <w:sz w:val="24"/>
                <w:lang w:val="en-CA"/>
              </w:rPr>
              <w:t>dapted project for youth</w:t>
            </w:r>
            <w:r>
              <w:rPr>
                <w:sz w:val="24"/>
                <w:lang w:val="en-CA"/>
              </w:rPr>
              <w:t xml:space="preserve"> and English speaking c</w:t>
            </w:r>
            <w:r w:rsidR="0093209F">
              <w:rPr>
                <w:sz w:val="24"/>
                <w:lang w:val="en-CA"/>
              </w:rPr>
              <w:t>ommunity contributes to identifying and sharing</w:t>
            </w:r>
            <w:r>
              <w:rPr>
                <w:sz w:val="24"/>
                <w:lang w:val="en-CA"/>
              </w:rPr>
              <w:t xml:space="preserve"> their needs</w:t>
            </w:r>
            <w:r w:rsidR="00712DF1" w:rsidRPr="00712DF1">
              <w:rPr>
                <w:sz w:val="24"/>
                <w:lang w:val="en-CA"/>
              </w:rPr>
              <w:t>.</w:t>
            </w:r>
            <w:r w:rsidR="00712DF1">
              <w:rPr>
                <w:sz w:val="24"/>
                <w:lang w:val="en-CA"/>
              </w:rPr>
              <w:t xml:space="preserve"> Participants become active members of their community.</w:t>
            </w:r>
          </w:p>
          <w:p w14:paraId="7C6E1287" w14:textId="77777777" w:rsidR="004C012E" w:rsidRPr="00712DF1" w:rsidRDefault="004C012E" w:rsidP="00783AFD">
            <w:pPr>
              <w:jc w:val="center"/>
              <w:rPr>
                <w:sz w:val="24"/>
                <w:lang w:val="en-CA"/>
              </w:rPr>
            </w:pPr>
          </w:p>
        </w:tc>
        <w:tc>
          <w:tcPr>
            <w:tcW w:w="2801" w:type="dxa"/>
          </w:tcPr>
          <w:p w14:paraId="25C9CBB1" w14:textId="77777777" w:rsidR="004C012E" w:rsidRDefault="004C012E" w:rsidP="00036C00">
            <w:pPr>
              <w:rPr>
                <w:sz w:val="24"/>
                <w:lang w:val="en-CA"/>
              </w:rPr>
            </w:pPr>
          </w:p>
          <w:p w14:paraId="49980883" w14:textId="77777777" w:rsidR="00446F31" w:rsidRPr="00712DF1" w:rsidRDefault="006C0D7D" w:rsidP="00036C00">
            <w:pPr>
              <w:rPr>
                <w:sz w:val="24"/>
                <w:lang w:val="en-CA"/>
              </w:rPr>
            </w:pPr>
            <w:r>
              <w:rPr>
                <w:sz w:val="24"/>
                <w:lang w:val="en-CA"/>
              </w:rPr>
              <w:t xml:space="preserve">Reached approximately 150 individuals. </w:t>
            </w:r>
          </w:p>
        </w:tc>
      </w:tr>
      <w:tr w:rsidR="00B628CE" w:rsidRPr="001A0192" w14:paraId="02E9A320" w14:textId="77777777" w:rsidTr="00CC3FF8">
        <w:tc>
          <w:tcPr>
            <w:tcW w:w="3119" w:type="dxa"/>
          </w:tcPr>
          <w:p w14:paraId="460DA929" w14:textId="77777777" w:rsidR="004C012E" w:rsidRDefault="004C012E" w:rsidP="004C012E">
            <w:pPr>
              <w:jc w:val="center"/>
              <w:rPr>
                <w:b/>
                <w:sz w:val="24"/>
                <w:lang w:val="en-CA"/>
              </w:rPr>
            </w:pPr>
          </w:p>
          <w:p w14:paraId="151F5A12" w14:textId="77777777" w:rsidR="004C012E" w:rsidRDefault="004C012E" w:rsidP="004C012E">
            <w:pPr>
              <w:jc w:val="center"/>
              <w:rPr>
                <w:b/>
                <w:sz w:val="24"/>
                <w:lang w:val="en-CA"/>
              </w:rPr>
            </w:pPr>
          </w:p>
          <w:p w14:paraId="6ECF25A6" w14:textId="77777777" w:rsidR="00B2562D" w:rsidRPr="001A0192" w:rsidRDefault="00B628CE" w:rsidP="004C012E">
            <w:pPr>
              <w:jc w:val="center"/>
              <w:rPr>
                <w:b/>
                <w:sz w:val="24"/>
                <w:lang w:val="en-CA"/>
              </w:rPr>
            </w:pPr>
            <w:r w:rsidRPr="001A0192">
              <w:rPr>
                <w:b/>
                <w:sz w:val="24"/>
                <w:lang w:val="en-CA"/>
              </w:rPr>
              <w:t>What’s for Dinner?</w:t>
            </w:r>
          </w:p>
        </w:tc>
        <w:tc>
          <w:tcPr>
            <w:tcW w:w="4536" w:type="dxa"/>
          </w:tcPr>
          <w:p w14:paraId="1BE44B97" w14:textId="77777777" w:rsidR="00B2562D" w:rsidRDefault="00B628CE" w:rsidP="00783AFD">
            <w:pPr>
              <w:jc w:val="center"/>
              <w:rPr>
                <w:sz w:val="24"/>
                <w:lang w:val="en-CA"/>
              </w:rPr>
            </w:pPr>
            <w:r w:rsidRPr="001A0192">
              <w:rPr>
                <w:sz w:val="24"/>
                <w:lang w:val="en-CA"/>
              </w:rPr>
              <w:t>Parents have increased tools and knowledge to make healthy lifestyle choices for themselves and their families.</w:t>
            </w:r>
          </w:p>
          <w:p w14:paraId="2034A41E" w14:textId="77777777" w:rsidR="001F4C04" w:rsidRPr="001A0192" w:rsidRDefault="001F4C04" w:rsidP="00783AFD">
            <w:pPr>
              <w:jc w:val="center"/>
              <w:rPr>
                <w:sz w:val="24"/>
                <w:lang w:val="en-CA"/>
              </w:rPr>
            </w:pPr>
          </w:p>
        </w:tc>
        <w:tc>
          <w:tcPr>
            <w:tcW w:w="2801" w:type="dxa"/>
          </w:tcPr>
          <w:p w14:paraId="1E88D896" w14:textId="77777777" w:rsidR="00B2562D" w:rsidRPr="001A0192" w:rsidRDefault="005B5A86" w:rsidP="00036C00">
            <w:pPr>
              <w:rPr>
                <w:sz w:val="24"/>
                <w:lang w:val="en-CA"/>
              </w:rPr>
            </w:pPr>
            <w:r w:rsidRPr="001A0192">
              <w:rPr>
                <w:sz w:val="24"/>
                <w:lang w:val="en-CA"/>
              </w:rPr>
              <w:t>An average of 4 families met weekly for 22 weeks.</w:t>
            </w:r>
          </w:p>
        </w:tc>
      </w:tr>
      <w:tr w:rsidR="00B628CE" w:rsidRPr="001A0192" w14:paraId="372D3E3B" w14:textId="77777777" w:rsidTr="00CC3FF8">
        <w:tc>
          <w:tcPr>
            <w:tcW w:w="3119" w:type="dxa"/>
          </w:tcPr>
          <w:p w14:paraId="5823B1AE" w14:textId="77777777" w:rsidR="00B628CE" w:rsidRPr="001A0192" w:rsidRDefault="00B628CE" w:rsidP="004C012E">
            <w:pPr>
              <w:jc w:val="center"/>
              <w:rPr>
                <w:b/>
                <w:sz w:val="24"/>
                <w:lang w:val="en-CA"/>
              </w:rPr>
            </w:pPr>
          </w:p>
          <w:p w14:paraId="6C643CBF" w14:textId="77777777" w:rsidR="00B2562D" w:rsidRPr="001A0192" w:rsidRDefault="00B628CE" w:rsidP="004C012E">
            <w:pPr>
              <w:jc w:val="center"/>
              <w:rPr>
                <w:b/>
                <w:sz w:val="24"/>
                <w:lang w:val="en-CA"/>
              </w:rPr>
            </w:pPr>
            <w:r w:rsidRPr="001A0192">
              <w:rPr>
                <w:b/>
                <w:sz w:val="24"/>
                <w:lang w:val="en-CA"/>
              </w:rPr>
              <w:t>Workshops for caregivers</w:t>
            </w:r>
          </w:p>
        </w:tc>
        <w:tc>
          <w:tcPr>
            <w:tcW w:w="4536" w:type="dxa"/>
          </w:tcPr>
          <w:p w14:paraId="5C7B68BE" w14:textId="77777777" w:rsidR="00783AFD" w:rsidRDefault="00783AFD" w:rsidP="00783AFD">
            <w:pPr>
              <w:jc w:val="center"/>
              <w:rPr>
                <w:sz w:val="24"/>
                <w:lang w:val="en-CA"/>
              </w:rPr>
            </w:pPr>
          </w:p>
          <w:p w14:paraId="056E1685" w14:textId="77777777" w:rsidR="00B2562D" w:rsidRPr="001A0192" w:rsidRDefault="00B628CE" w:rsidP="00783AFD">
            <w:pPr>
              <w:jc w:val="center"/>
              <w:rPr>
                <w:sz w:val="24"/>
                <w:lang w:val="en-CA"/>
              </w:rPr>
            </w:pPr>
            <w:r w:rsidRPr="001A0192">
              <w:rPr>
                <w:sz w:val="24"/>
                <w:lang w:val="en-CA"/>
              </w:rPr>
              <w:t>Caregivers have tools to support their loved one and maintain their own health.</w:t>
            </w:r>
          </w:p>
        </w:tc>
        <w:tc>
          <w:tcPr>
            <w:tcW w:w="2801" w:type="dxa"/>
          </w:tcPr>
          <w:p w14:paraId="6B62A975" w14:textId="77777777" w:rsidR="00B2562D" w:rsidRDefault="005B5A86" w:rsidP="00036C00">
            <w:pPr>
              <w:rPr>
                <w:sz w:val="24"/>
                <w:lang w:val="en-CA"/>
              </w:rPr>
            </w:pPr>
            <w:r w:rsidRPr="001A0192">
              <w:rPr>
                <w:sz w:val="24"/>
                <w:lang w:val="en-CA"/>
              </w:rPr>
              <w:t xml:space="preserve">An average of </w:t>
            </w:r>
            <w:r w:rsidR="00D54E19">
              <w:rPr>
                <w:sz w:val="24"/>
                <w:lang w:val="en-CA"/>
              </w:rPr>
              <w:t>5</w:t>
            </w:r>
            <w:r w:rsidRPr="001A0192">
              <w:rPr>
                <w:sz w:val="24"/>
                <w:lang w:val="en-CA"/>
              </w:rPr>
              <w:t xml:space="preserve"> caregivers attended</w:t>
            </w:r>
            <w:r w:rsidR="00D54E19">
              <w:rPr>
                <w:sz w:val="24"/>
                <w:lang w:val="en-CA"/>
              </w:rPr>
              <w:t xml:space="preserve"> two seven -week workshops</w:t>
            </w:r>
            <w:r w:rsidR="00811359">
              <w:rPr>
                <w:sz w:val="24"/>
                <w:lang w:val="en-CA"/>
              </w:rPr>
              <w:t>.</w:t>
            </w:r>
          </w:p>
          <w:p w14:paraId="430BCFBC" w14:textId="77777777" w:rsidR="004C012E" w:rsidRPr="001A0192" w:rsidRDefault="004C012E" w:rsidP="00036C00">
            <w:pPr>
              <w:rPr>
                <w:sz w:val="24"/>
                <w:lang w:val="en-CA"/>
              </w:rPr>
            </w:pPr>
          </w:p>
        </w:tc>
      </w:tr>
      <w:tr w:rsidR="00B628CE" w:rsidRPr="001A0192" w14:paraId="1C23540C" w14:textId="77777777" w:rsidTr="00CC3FF8">
        <w:tc>
          <w:tcPr>
            <w:tcW w:w="3119" w:type="dxa"/>
          </w:tcPr>
          <w:p w14:paraId="328F12C2" w14:textId="77777777" w:rsidR="003D478D" w:rsidRDefault="003D478D" w:rsidP="004C012E">
            <w:pPr>
              <w:jc w:val="center"/>
              <w:rPr>
                <w:b/>
                <w:sz w:val="24"/>
                <w:lang w:val="en-CA"/>
              </w:rPr>
            </w:pPr>
          </w:p>
          <w:p w14:paraId="5DB93C97" w14:textId="3E8294B1" w:rsidR="00B2562D" w:rsidRPr="001A0192" w:rsidRDefault="00386574" w:rsidP="004C012E">
            <w:pPr>
              <w:jc w:val="center"/>
              <w:rPr>
                <w:b/>
                <w:sz w:val="24"/>
                <w:lang w:val="en-CA"/>
              </w:rPr>
            </w:pPr>
            <w:r w:rsidRPr="001A0192">
              <w:rPr>
                <w:b/>
                <w:sz w:val="24"/>
                <w:lang w:val="en-CA"/>
              </w:rPr>
              <w:t>Yoga for the rest of us</w:t>
            </w:r>
          </w:p>
        </w:tc>
        <w:tc>
          <w:tcPr>
            <w:tcW w:w="4536" w:type="dxa"/>
          </w:tcPr>
          <w:p w14:paraId="265660EC" w14:textId="77777777" w:rsidR="00B2562D" w:rsidRPr="001A0192" w:rsidRDefault="00E13799" w:rsidP="00783AFD">
            <w:pPr>
              <w:jc w:val="center"/>
              <w:rPr>
                <w:sz w:val="24"/>
                <w:lang w:val="en-CA"/>
              </w:rPr>
            </w:pPr>
            <w:r w:rsidRPr="001A0192">
              <w:rPr>
                <w:sz w:val="24"/>
                <w:lang w:val="en-CA"/>
              </w:rPr>
              <w:t>Reduced isolation among seniors, improved physical and mental health.</w:t>
            </w:r>
          </w:p>
        </w:tc>
        <w:tc>
          <w:tcPr>
            <w:tcW w:w="2801" w:type="dxa"/>
          </w:tcPr>
          <w:p w14:paraId="5AD0FF12" w14:textId="77777777" w:rsidR="00B2562D" w:rsidRDefault="005B5A86" w:rsidP="00036C00">
            <w:pPr>
              <w:rPr>
                <w:sz w:val="24"/>
                <w:lang w:val="en-CA"/>
              </w:rPr>
            </w:pPr>
            <w:r w:rsidRPr="001A0192">
              <w:rPr>
                <w:sz w:val="24"/>
                <w:lang w:val="en-CA"/>
              </w:rPr>
              <w:t>An average of 9 seniors per session for 51 weeks, 3 times a week.</w:t>
            </w:r>
          </w:p>
          <w:p w14:paraId="1ED63E5E" w14:textId="77777777" w:rsidR="004C012E" w:rsidRPr="001A0192" w:rsidRDefault="004C012E" w:rsidP="00036C00">
            <w:pPr>
              <w:rPr>
                <w:sz w:val="24"/>
                <w:lang w:val="en-CA"/>
              </w:rPr>
            </w:pPr>
          </w:p>
        </w:tc>
      </w:tr>
      <w:tr w:rsidR="00253822" w:rsidRPr="001A0192" w14:paraId="1943532C" w14:textId="77777777" w:rsidTr="00CC3FF8">
        <w:tc>
          <w:tcPr>
            <w:tcW w:w="3119" w:type="dxa"/>
          </w:tcPr>
          <w:p w14:paraId="75F599F2" w14:textId="77777777" w:rsidR="003D478D" w:rsidRDefault="003D478D" w:rsidP="004C012E">
            <w:pPr>
              <w:jc w:val="center"/>
              <w:rPr>
                <w:b/>
                <w:sz w:val="24"/>
                <w:lang w:val="en-CA"/>
              </w:rPr>
            </w:pPr>
          </w:p>
          <w:p w14:paraId="125C172B" w14:textId="312BBCC5" w:rsidR="00253822" w:rsidRPr="001A0192" w:rsidRDefault="00253822" w:rsidP="004C012E">
            <w:pPr>
              <w:jc w:val="center"/>
              <w:rPr>
                <w:b/>
                <w:sz w:val="24"/>
                <w:lang w:val="en-CA"/>
              </w:rPr>
            </w:pPr>
            <w:r w:rsidRPr="001A0192">
              <w:rPr>
                <w:b/>
                <w:sz w:val="24"/>
                <w:lang w:val="en-CA"/>
              </w:rPr>
              <w:t>Viactive</w:t>
            </w:r>
          </w:p>
        </w:tc>
        <w:tc>
          <w:tcPr>
            <w:tcW w:w="4536" w:type="dxa"/>
          </w:tcPr>
          <w:p w14:paraId="71F1990C" w14:textId="77777777" w:rsidR="00253822" w:rsidRPr="001A0192" w:rsidRDefault="00253822" w:rsidP="00783AFD">
            <w:pPr>
              <w:jc w:val="center"/>
              <w:rPr>
                <w:sz w:val="24"/>
                <w:lang w:val="en-CA"/>
              </w:rPr>
            </w:pPr>
            <w:r w:rsidRPr="001A0192">
              <w:rPr>
                <w:sz w:val="24"/>
                <w:lang w:val="en-CA"/>
              </w:rPr>
              <w:t>Reduced isolation among seniors, improved physical and mental health.</w:t>
            </w:r>
          </w:p>
        </w:tc>
        <w:tc>
          <w:tcPr>
            <w:tcW w:w="2801" w:type="dxa"/>
          </w:tcPr>
          <w:p w14:paraId="5C8945B0" w14:textId="77777777" w:rsidR="004C012E" w:rsidRPr="001A0192" w:rsidRDefault="00DB0E41" w:rsidP="00036C00">
            <w:pPr>
              <w:rPr>
                <w:sz w:val="24"/>
                <w:lang w:val="en-CA"/>
              </w:rPr>
            </w:pPr>
            <w:r w:rsidRPr="001A0192">
              <w:rPr>
                <w:sz w:val="24"/>
                <w:lang w:val="en-CA"/>
              </w:rPr>
              <w:t xml:space="preserve">An average of 5 participants per week for 14 weeks. </w:t>
            </w:r>
          </w:p>
        </w:tc>
      </w:tr>
    </w:tbl>
    <w:p w14:paraId="46DA777B" w14:textId="77777777" w:rsidR="00060132" w:rsidRDefault="004C012E" w:rsidP="00B2562D">
      <w:pPr>
        <w:rPr>
          <w:lang w:val="en-CA"/>
        </w:rPr>
      </w:pPr>
      <w:r>
        <w:rPr>
          <w:noProof/>
          <w:lang w:val="en-CA" w:eastAsia="en-CA" w:bidi="ar-SA"/>
        </w:rPr>
        <w:drawing>
          <wp:anchor distT="0" distB="0" distL="114300" distR="114300" simplePos="0" relativeHeight="251669504" behindDoc="0" locked="0" layoutInCell="1" allowOverlap="1" wp14:anchorId="578C2109" wp14:editId="35DC356E">
            <wp:simplePos x="0" y="0"/>
            <wp:positionH relativeFrom="column">
              <wp:posOffset>1765935</wp:posOffset>
            </wp:positionH>
            <wp:positionV relativeFrom="paragraph">
              <wp:posOffset>119380</wp:posOffset>
            </wp:positionV>
            <wp:extent cx="3734435" cy="2197100"/>
            <wp:effectExtent l="76200" t="76200" r="113665" b="107950"/>
            <wp:wrapThrough wrapText="bothSides">
              <wp:wrapPolygon edited="0">
                <wp:start x="-220" y="-749"/>
                <wp:lineTo x="-441" y="-562"/>
                <wp:lineTo x="-441" y="21912"/>
                <wp:lineTo x="-220" y="22661"/>
                <wp:lineTo x="22037" y="22661"/>
                <wp:lineTo x="22257" y="20601"/>
                <wp:lineTo x="22257" y="2435"/>
                <wp:lineTo x="22037" y="-375"/>
                <wp:lineTo x="22037" y="-749"/>
                <wp:lineTo x="-220" y="-749"/>
              </wp:wrapPolygon>
            </wp:wrapThrough>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206.JPG"/>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4167" t="17039" b="7756"/>
                    <a:stretch/>
                  </pic:blipFill>
                  <pic:spPr bwMode="auto">
                    <a:xfrm>
                      <a:off x="0" y="0"/>
                      <a:ext cx="3734435" cy="2197100"/>
                    </a:xfrm>
                    <a:prstGeom prst="rect">
                      <a:avLst/>
                    </a:prstGeom>
                    <a:ln w="38100" cap="sq" cmpd="sng" algn="ctr">
                      <a:solidFill>
                        <a:srgbClr val="114065"/>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681E0" w14:textId="77777777" w:rsidR="00684D81" w:rsidRDefault="00684D81" w:rsidP="001B6D88">
      <w:pPr>
        <w:jc w:val="center"/>
        <w:rPr>
          <w:noProof/>
          <w:lang w:val="en-CA" w:eastAsia="en-CA" w:bidi="ar-SA"/>
        </w:rPr>
      </w:pPr>
    </w:p>
    <w:p w14:paraId="4E514032" w14:textId="77777777" w:rsidR="00060132" w:rsidRDefault="00060132" w:rsidP="001B6D88">
      <w:pPr>
        <w:jc w:val="center"/>
        <w:rPr>
          <w:lang w:val="en-CA"/>
        </w:rPr>
      </w:pPr>
    </w:p>
    <w:p w14:paraId="1E18A57E" w14:textId="77777777" w:rsidR="00060132" w:rsidRDefault="00060132" w:rsidP="00B2562D">
      <w:pPr>
        <w:rPr>
          <w:lang w:val="en-CA"/>
        </w:rPr>
      </w:pPr>
    </w:p>
    <w:p w14:paraId="329198C2" w14:textId="77777777" w:rsidR="00060132" w:rsidRDefault="00060132" w:rsidP="00B2562D">
      <w:pPr>
        <w:rPr>
          <w:lang w:val="en-CA"/>
        </w:rPr>
      </w:pPr>
    </w:p>
    <w:p w14:paraId="169E16FB" w14:textId="77777777" w:rsidR="00060132" w:rsidRDefault="00060132" w:rsidP="00B2562D">
      <w:pPr>
        <w:rPr>
          <w:lang w:val="en-CA"/>
        </w:rPr>
      </w:pPr>
    </w:p>
    <w:p w14:paraId="49E4601E" w14:textId="77777777" w:rsidR="00C02263" w:rsidRDefault="00C02263" w:rsidP="00B2562D">
      <w:pPr>
        <w:rPr>
          <w:lang w:val="en-CA"/>
        </w:rPr>
      </w:pPr>
    </w:p>
    <w:p w14:paraId="59483CEF" w14:textId="77777777" w:rsidR="00A069E1" w:rsidRDefault="00A069E1" w:rsidP="00B2562D">
      <w:pPr>
        <w:rPr>
          <w:lang w:val="en-CA"/>
        </w:rPr>
      </w:pPr>
    </w:p>
    <w:p w14:paraId="43567517" w14:textId="77777777" w:rsidR="00C02263" w:rsidRDefault="00C02263" w:rsidP="00B2562D">
      <w:pPr>
        <w:rPr>
          <w:lang w:val="en-CA"/>
        </w:rPr>
      </w:pPr>
    </w:p>
    <w:p w14:paraId="66D6CC25" w14:textId="77777777" w:rsidR="00C02263" w:rsidRDefault="00C02263" w:rsidP="00B2562D">
      <w:pPr>
        <w:rPr>
          <w:lang w:val="en-CA"/>
        </w:rPr>
      </w:pPr>
    </w:p>
    <w:p w14:paraId="59628AA5" w14:textId="77777777" w:rsidR="00060132" w:rsidRDefault="00060132" w:rsidP="00B2562D">
      <w:pPr>
        <w:rPr>
          <w:lang w:val="en-CA"/>
        </w:rPr>
      </w:pPr>
    </w:p>
    <w:p w14:paraId="346DC8AA" w14:textId="77777777" w:rsidR="00A069E1" w:rsidRDefault="00A069E1" w:rsidP="00684D81">
      <w:pPr>
        <w:jc w:val="center"/>
        <w:rPr>
          <w:i/>
          <w:color w:val="114065"/>
          <w:sz w:val="22"/>
          <w:lang w:val="en-CA"/>
        </w:rPr>
      </w:pPr>
    </w:p>
    <w:p w14:paraId="72B7EABC" w14:textId="77777777" w:rsidR="00A069E1" w:rsidRPr="00DE5F11" w:rsidRDefault="00684D81" w:rsidP="00036C00">
      <w:pPr>
        <w:ind w:left="1134"/>
        <w:jc w:val="center"/>
        <w:rPr>
          <w:i/>
          <w:color w:val="114065"/>
          <w:sz w:val="22"/>
          <w:lang w:val="en-CA"/>
        </w:rPr>
      </w:pPr>
      <w:r w:rsidRPr="00DE5F11">
        <w:rPr>
          <w:i/>
          <w:color w:val="114065"/>
          <w:sz w:val="22"/>
          <w:lang w:val="en-CA"/>
        </w:rPr>
        <w:t>Story time: Ellen and Eren animating the Kids Let’s Talk program</w:t>
      </w:r>
      <w:r w:rsidR="00DE5F11">
        <w:rPr>
          <w:i/>
          <w:color w:val="114065"/>
          <w:sz w:val="22"/>
          <w:lang w:val="en-CA"/>
        </w:rPr>
        <w:t>.</w:t>
      </w:r>
    </w:p>
    <w:p w14:paraId="14B52B5B" w14:textId="77777777" w:rsidR="00446F31" w:rsidRDefault="00446F31" w:rsidP="00A702CD">
      <w:pPr>
        <w:pStyle w:val="Heading2"/>
        <w:rPr>
          <w:lang w:val="en-CA"/>
        </w:rPr>
      </w:pPr>
      <w:bookmarkStart w:id="11" w:name="_Toc453597350"/>
      <w:r>
        <w:rPr>
          <w:lang w:val="en-CA"/>
        </w:rPr>
        <w:t>Satellite Office in Sainte-Agathe-des-Monts</w:t>
      </w:r>
      <w:bookmarkEnd w:id="11"/>
    </w:p>
    <w:p w14:paraId="75600FD5" w14:textId="306ED909" w:rsidR="00684D81" w:rsidRPr="007D2C3D" w:rsidRDefault="009A5B65" w:rsidP="00B2562D">
      <w:pPr>
        <w:rPr>
          <w:sz w:val="22"/>
          <w:lang w:val="en-CA"/>
        </w:rPr>
      </w:pPr>
      <w:r w:rsidRPr="00684D81">
        <w:rPr>
          <w:sz w:val="22"/>
          <w:lang w:val="en-CA"/>
        </w:rPr>
        <w:t>In the MRC des Laurentides and the MRC Pays-d’en-Haut</w:t>
      </w:r>
    </w:p>
    <w:tbl>
      <w:tblPr>
        <w:tblStyle w:val="TableGrid"/>
        <w:tblW w:w="10314" w:type="dxa"/>
        <w:tblLook w:val="04A0" w:firstRow="1" w:lastRow="0" w:firstColumn="1" w:lastColumn="0" w:noHBand="0" w:noVBand="1"/>
      </w:tblPr>
      <w:tblGrid>
        <w:gridCol w:w="3119"/>
        <w:gridCol w:w="4536"/>
        <w:gridCol w:w="2659"/>
      </w:tblGrid>
      <w:tr w:rsidR="00446F31" w:rsidRPr="00060132" w14:paraId="1511C499" w14:textId="77777777" w:rsidTr="00CC3FF8">
        <w:tc>
          <w:tcPr>
            <w:tcW w:w="3119" w:type="dxa"/>
          </w:tcPr>
          <w:p w14:paraId="014C657B" w14:textId="77777777" w:rsidR="00446F31" w:rsidRPr="00C4483B" w:rsidRDefault="003952FA" w:rsidP="00446F31">
            <w:pPr>
              <w:jc w:val="center"/>
              <w:rPr>
                <w:b/>
                <w:sz w:val="24"/>
                <w:lang w:val="en-CA"/>
              </w:rPr>
            </w:pPr>
            <w:r w:rsidRPr="00C4483B">
              <w:rPr>
                <w:b/>
                <w:sz w:val="24"/>
                <w:lang w:val="en-CA"/>
              </w:rPr>
              <w:lastRenderedPageBreak/>
              <w:t>Activity</w:t>
            </w:r>
          </w:p>
        </w:tc>
        <w:tc>
          <w:tcPr>
            <w:tcW w:w="4536" w:type="dxa"/>
          </w:tcPr>
          <w:p w14:paraId="6ADDBFFA" w14:textId="77777777" w:rsidR="00446F31" w:rsidRPr="00C4483B" w:rsidRDefault="009A5B65" w:rsidP="00446F31">
            <w:pPr>
              <w:jc w:val="center"/>
              <w:rPr>
                <w:b/>
                <w:sz w:val="24"/>
                <w:lang w:val="en-CA"/>
              </w:rPr>
            </w:pPr>
            <w:r w:rsidRPr="00C4483B">
              <w:rPr>
                <w:b/>
                <w:sz w:val="24"/>
                <w:lang w:val="en-CA"/>
              </w:rPr>
              <w:t>Health Impact</w:t>
            </w:r>
          </w:p>
        </w:tc>
        <w:tc>
          <w:tcPr>
            <w:tcW w:w="2659" w:type="dxa"/>
          </w:tcPr>
          <w:p w14:paraId="581ABEAC" w14:textId="77777777" w:rsidR="00446F31" w:rsidRPr="00C4483B" w:rsidRDefault="009A5B65" w:rsidP="00446F31">
            <w:pPr>
              <w:jc w:val="center"/>
              <w:rPr>
                <w:b/>
                <w:sz w:val="24"/>
                <w:lang w:val="en-CA"/>
              </w:rPr>
            </w:pPr>
            <w:r w:rsidRPr="00C4483B">
              <w:rPr>
                <w:b/>
                <w:sz w:val="24"/>
                <w:lang w:val="en-CA"/>
              </w:rPr>
              <w:t>Number of interventions</w:t>
            </w:r>
          </w:p>
        </w:tc>
      </w:tr>
      <w:tr w:rsidR="00446F31" w:rsidRPr="00060132" w14:paraId="35A37A0C" w14:textId="77777777" w:rsidTr="00CC3FF8">
        <w:tc>
          <w:tcPr>
            <w:tcW w:w="3119" w:type="dxa"/>
          </w:tcPr>
          <w:p w14:paraId="65AFDB93" w14:textId="77777777" w:rsidR="00446F31" w:rsidRPr="00060132" w:rsidRDefault="009A5B65" w:rsidP="00525594">
            <w:pPr>
              <w:jc w:val="center"/>
              <w:rPr>
                <w:b/>
                <w:sz w:val="24"/>
                <w:lang w:val="en-CA"/>
              </w:rPr>
            </w:pPr>
            <w:r w:rsidRPr="00060132">
              <w:rPr>
                <w:b/>
                <w:sz w:val="24"/>
                <w:lang w:val="en-CA"/>
              </w:rPr>
              <w:t xml:space="preserve">Coordinate </w:t>
            </w:r>
            <w:r w:rsidR="00065CCA">
              <w:rPr>
                <w:b/>
                <w:sz w:val="24"/>
                <w:lang w:val="en-CA"/>
              </w:rPr>
              <w:t xml:space="preserve">and facilitate </w:t>
            </w:r>
            <w:r w:rsidRPr="00060132">
              <w:rPr>
                <w:b/>
                <w:sz w:val="24"/>
                <w:lang w:val="en-CA"/>
              </w:rPr>
              <w:t>the English Communities Committee</w:t>
            </w:r>
          </w:p>
        </w:tc>
        <w:tc>
          <w:tcPr>
            <w:tcW w:w="4536" w:type="dxa"/>
          </w:tcPr>
          <w:p w14:paraId="268786DF" w14:textId="77777777" w:rsidR="00446F31" w:rsidRDefault="009A5B65" w:rsidP="00525594">
            <w:pPr>
              <w:jc w:val="center"/>
              <w:rPr>
                <w:sz w:val="24"/>
                <w:lang w:val="en-CA"/>
              </w:rPr>
            </w:pPr>
            <w:r w:rsidRPr="00060132">
              <w:rPr>
                <w:sz w:val="24"/>
                <w:lang w:val="en-CA"/>
              </w:rPr>
              <w:t>Improved access to health and social services in English for all through strengthened partnerships.</w:t>
            </w:r>
          </w:p>
          <w:p w14:paraId="384DE524" w14:textId="77777777" w:rsidR="001F4C04" w:rsidRPr="00060132" w:rsidRDefault="001F4C04" w:rsidP="00525594">
            <w:pPr>
              <w:jc w:val="center"/>
              <w:rPr>
                <w:sz w:val="24"/>
                <w:lang w:val="en-CA"/>
              </w:rPr>
            </w:pPr>
          </w:p>
        </w:tc>
        <w:tc>
          <w:tcPr>
            <w:tcW w:w="2659" w:type="dxa"/>
          </w:tcPr>
          <w:p w14:paraId="1F5C5E89" w14:textId="77777777" w:rsidR="00446F31" w:rsidRPr="00060132" w:rsidRDefault="00060132" w:rsidP="001B672C">
            <w:pPr>
              <w:rPr>
                <w:sz w:val="24"/>
                <w:lang w:val="en-CA"/>
              </w:rPr>
            </w:pPr>
            <w:r>
              <w:rPr>
                <w:sz w:val="24"/>
                <w:lang w:val="en-CA"/>
              </w:rPr>
              <w:t xml:space="preserve">Met </w:t>
            </w:r>
            <w:r w:rsidR="007D05BA">
              <w:rPr>
                <w:sz w:val="24"/>
                <w:lang w:val="en-CA"/>
              </w:rPr>
              <w:t>4</w:t>
            </w:r>
            <w:r>
              <w:rPr>
                <w:sz w:val="24"/>
                <w:lang w:val="en-CA"/>
              </w:rPr>
              <w:t xml:space="preserve"> times with an average of </w:t>
            </w:r>
            <w:r w:rsidR="00065CCA">
              <w:rPr>
                <w:sz w:val="24"/>
                <w:lang w:val="en-CA"/>
              </w:rPr>
              <w:t>7</w:t>
            </w:r>
            <w:r>
              <w:rPr>
                <w:sz w:val="24"/>
                <w:lang w:val="en-CA"/>
              </w:rPr>
              <w:t xml:space="preserve"> partners.</w:t>
            </w:r>
          </w:p>
        </w:tc>
      </w:tr>
      <w:tr w:rsidR="00065CCA" w:rsidRPr="00060132" w14:paraId="73A09469" w14:textId="77777777" w:rsidTr="00CC3FF8">
        <w:tc>
          <w:tcPr>
            <w:tcW w:w="3119" w:type="dxa"/>
          </w:tcPr>
          <w:p w14:paraId="55ADD257" w14:textId="77777777" w:rsidR="003D478D" w:rsidRDefault="003D478D" w:rsidP="00065CCA">
            <w:pPr>
              <w:jc w:val="center"/>
              <w:rPr>
                <w:b/>
                <w:sz w:val="24"/>
                <w:lang w:val="en-CA"/>
              </w:rPr>
            </w:pPr>
          </w:p>
          <w:p w14:paraId="52BCE87D" w14:textId="77777777" w:rsidR="003D478D" w:rsidRDefault="003D478D" w:rsidP="00065CCA">
            <w:pPr>
              <w:jc w:val="center"/>
              <w:rPr>
                <w:b/>
                <w:sz w:val="24"/>
                <w:lang w:val="en-CA"/>
              </w:rPr>
            </w:pPr>
          </w:p>
          <w:p w14:paraId="5B8DF4C0" w14:textId="4752E8E1" w:rsidR="00065CCA" w:rsidRPr="00060132" w:rsidRDefault="00065CCA" w:rsidP="00065CCA">
            <w:pPr>
              <w:jc w:val="center"/>
              <w:rPr>
                <w:b/>
                <w:sz w:val="24"/>
                <w:lang w:val="en-CA"/>
              </w:rPr>
            </w:pPr>
            <w:r w:rsidRPr="00060132">
              <w:rPr>
                <w:b/>
                <w:sz w:val="24"/>
                <w:lang w:val="en-CA"/>
              </w:rPr>
              <w:t xml:space="preserve">Coordinate </w:t>
            </w:r>
            <w:r>
              <w:rPr>
                <w:b/>
                <w:sz w:val="24"/>
                <w:lang w:val="en-CA"/>
              </w:rPr>
              <w:t xml:space="preserve">and facilitate </w:t>
            </w:r>
            <w:r w:rsidRPr="00060132">
              <w:rPr>
                <w:b/>
                <w:sz w:val="24"/>
                <w:lang w:val="en-CA"/>
              </w:rPr>
              <w:t>the LESAN Pays-d’en-Haut</w:t>
            </w:r>
          </w:p>
        </w:tc>
        <w:tc>
          <w:tcPr>
            <w:tcW w:w="4536" w:type="dxa"/>
          </w:tcPr>
          <w:p w14:paraId="6FF35425" w14:textId="77777777" w:rsidR="00065CCA" w:rsidRDefault="00065CCA" w:rsidP="00065CCA">
            <w:pPr>
              <w:jc w:val="center"/>
              <w:rPr>
                <w:sz w:val="24"/>
                <w:lang w:val="en-CA"/>
              </w:rPr>
            </w:pPr>
            <w:r w:rsidRPr="00060132">
              <w:rPr>
                <w:sz w:val="24"/>
                <w:lang w:val="en-CA"/>
              </w:rPr>
              <w:t>Improved access to health and social services in English for all through strengthened partnerships.</w:t>
            </w:r>
          </w:p>
          <w:p w14:paraId="64F00CF2" w14:textId="77777777" w:rsidR="00065CCA" w:rsidRDefault="00065CCA" w:rsidP="00065CCA">
            <w:pPr>
              <w:jc w:val="center"/>
              <w:rPr>
                <w:sz w:val="24"/>
                <w:lang w:val="en-CA"/>
              </w:rPr>
            </w:pPr>
          </w:p>
          <w:p w14:paraId="682D8357" w14:textId="77777777" w:rsidR="00065CCA" w:rsidRPr="00060132" w:rsidRDefault="00065CCA" w:rsidP="00065CCA">
            <w:pPr>
              <w:jc w:val="center"/>
              <w:rPr>
                <w:sz w:val="24"/>
                <w:lang w:val="en-CA"/>
              </w:rPr>
            </w:pPr>
          </w:p>
        </w:tc>
        <w:tc>
          <w:tcPr>
            <w:tcW w:w="2659" w:type="dxa"/>
          </w:tcPr>
          <w:p w14:paraId="3514A23B" w14:textId="77777777" w:rsidR="00065CCA" w:rsidRPr="00060132" w:rsidRDefault="00065CCA" w:rsidP="001B672C">
            <w:pPr>
              <w:rPr>
                <w:sz w:val="24"/>
                <w:lang w:val="en-CA"/>
              </w:rPr>
            </w:pPr>
            <w:r>
              <w:rPr>
                <w:sz w:val="24"/>
                <w:lang w:val="en-CA"/>
              </w:rPr>
              <w:t xml:space="preserve">Met 5 times with an </w:t>
            </w:r>
            <w:r w:rsidRPr="00065CCA">
              <w:rPr>
                <w:sz w:val="24"/>
                <w:lang w:val="en-CA"/>
              </w:rPr>
              <w:t>average of 8 partners.</w:t>
            </w:r>
          </w:p>
        </w:tc>
      </w:tr>
      <w:tr w:rsidR="00511680" w:rsidRPr="00060132" w14:paraId="2DDD7928" w14:textId="77777777" w:rsidTr="00CC3FF8">
        <w:tc>
          <w:tcPr>
            <w:tcW w:w="3119" w:type="dxa"/>
          </w:tcPr>
          <w:p w14:paraId="726A7E52" w14:textId="77777777" w:rsidR="00511680" w:rsidRPr="001A0192" w:rsidRDefault="00511680" w:rsidP="00525594">
            <w:pPr>
              <w:jc w:val="center"/>
              <w:rPr>
                <w:b/>
                <w:sz w:val="24"/>
                <w:lang w:val="en-CA"/>
              </w:rPr>
            </w:pPr>
            <w:r w:rsidRPr="001A0192">
              <w:rPr>
                <w:b/>
                <w:sz w:val="24"/>
                <w:lang w:val="en-CA"/>
              </w:rPr>
              <w:t>Coordinate</w:t>
            </w:r>
            <w:r w:rsidR="004C012E">
              <w:rPr>
                <w:b/>
                <w:sz w:val="24"/>
                <w:lang w:val="en-CA"/>
              </w:rPr>
              <w:t xml:space="preserve"> and facilitate</w:t>
            </w:r>
            <w:r w:rsidRPr="001A0192">
              <w:rPr>
                <w:b/>
                <w:sz w:val="24"/>
                <w:lang w:val="en-CA"/>
              </w:rPr>
              <w:t xml:space="preserve"> LESAN communication committee</w:t>
            </w:r>
          </w:p>
        </w:tc>
        <w:tc>
          <w:tcPr>
            <w:tcW w:w="4536" w:type="dxa"/>
          </w:tcPr>
          <w:p w14:paraId="7A7D0B7E" w14:textId="2B5277D5" w:rsidR="00511680" w:rsidRDefault="00511680" w:rsidP="00525594">
            <w:pPr>
              <w:jc w:val="center"/>
              <w:rPr>
                <w:sz w:val="24"/>
                <w:lang w:val="en-CA"/>
              </w:rPr>
            </w:pPr>
            <w:r w:rsidRPr="001A0192">
              <w:rPr>
                <w:sz w:val="24"/>
                <w:lang w:val="en-CA"/>
              </w:rPr>
              <w:t>LESAN networks work together to improve access to health and social services in English for all.</w:t>
            </w:r>
          </w:p>
          <w:p w14:paraId="2A2EDCC8" w14:textId="77777777" w:rsidR="00511680" w:rsidRPr="001A0192" w:rsidRDefault="00511680" w:rsidP="00525594">
            <w:pPr>
              <w:jc w:val="center"/>
              <w:rPr>
                <w:sz w:val="24"/>
                <w:lang w:val="en-CA"/>
              </w:rPr>
            </w:pPr>
          </w:p>
        </w:tc>
        <w:tc>
          <w:tcPr>
            <w:tcW w:w="2659" w:type="dxa"/>
          </w:tcPr>
          <w:p w14:paraId="62D8AFCF" w14:textId="196EBDA1" w:rsidR="00511680" w:rsidRPr="00C4483B" w:rsidRDefault="00511680" w:rsidP="00E53779">
            <w:pPr>
              <w:rPr>
                <w:sz w:val="24"/>
                <w:lang w:val="en-CA"/>
              </w:rPr>
            </w:pPr>
            <w:r w:rsidRPr="00C4483B">
              <w:rPr>
                <w:sz w:val="24"/>
                <w:lang w:val="en-CA"/>
              </w:rPr>
              <w:t xml:space="preserve">3 meetings with </w:t>
            </w:r>
            <w:r>
              <w:rPr>
                <w:sz w:val="24"/>
                <w:lang w:val="en-CA"/>
              </w:rPr>
              <w:t>4</w:t>
            </w:r>
            <w:r w:rsidR="00065CCA">
              <w:rPr>
                <w:sz w:val="24"/>
                <w:lang w:val="en-CA"/>
              </w:rPr>
              <w:t xml:space="preserve"> representativ</w:t>
            </w:r>
            <w:r w:rsidR="0093209F">
              <w:rPr>
                <w:sz w:val="24"/>
                <w:lang w:val="en-CA"/>
              </w:rPr>
              <w:t>es</w:t>
            </w:r>
            <w:r w:rsidR="00E53779">
              <w:rPr>
                <w:sz w:val="24"/>
                <w:lang w:val="en-CA"/>
              </w:rPr>
              <w:t>, one from each LESAN committee.</w:t>
            </w:r>
            <w:r w:rsidR="0093209F">
              <w:rPr>
                <w:sz w:val="24"/>
                <w:lang w:val="en-CA"/>
              </w:rPr>
              <w:t xml:space="preserve"> </w:t>
            </w:r>
          </w:p>
        </w:tc>
      </w:tr>
      <w:tr w:rsidR="003E4DFF" w:rsidRPr="00060132" w14:paraId="5DDCB486" w14:textId="77777777" w:rsidTr="00CC3FF8">
        <w:tc>
          <w:tcPr>
            <w:tcW w:w="3119" w:type="dxa"/>
          </w:tcPr>
          <w:p w14:paraId="247DCF05" w14:textId="77777777" w:rsidR="003E4DFF" w:rsidRPr="00060132" w:rsidRDefault="003E4DFF" w:rsidP="00525594">
            <w:pPr>
              <w:jc w:val="center"/>
              <w:rPr>
                <w:b/>
                <w:sz w:val="24"/>
                <w:lang w:val="en-CA"/>
              </w:rPr>
            </w:pPr>
            <w:r w:rsidRPr="00060132">
              <w:rPr>
                <w:b/>
                <w:sz w:val="24"/>
                <w:lang w:val="en-CA"/>
              </w:rPr>
              <w:t xml:space="preserve">Éducaloi’s </w:t>
            </w:r>
            <w:r w:rsidR="004C012E">
              <w:rPr>
                <w:b/>
                <w:sz w:val="24"/>
                <w:lang w:val="en-CA"/>
              </w:rPr>
              <w:t>“</w:t>
            </w:r>
            <w:r w:rsidRPr="00060132">
              <w:rPr>
                <w:b/>
                <w:i/>
                <w:sz w:val="24"/>
                <w:lang w:val="en-CA"/>
              </w:rPr>
              <w:t>Lets Talk Law in the Laurentians</w:t>
            </w:r>
            <w:r w:rsidR="004C012E">
              <w:rPr>
                <w:b/>
                <w:i/>
                <w:sz w:val="24"/>
                <w:lang w:val="en-CA"/>
              </w:rPr>
              <w:t>”</w:t>
            </w:r>
          </w:p>
        </w:tc>
        <w:tc>
          <w:tcPr>
            <w:tcW w:w="4536" w:type="dxa"/>
          </w:tcPr>
          <w:p w14:paraId="097BC458" w14:textId="77777777" w:rsidR="003E4DFF" w:rsidRPr="00060132" w:rsidRDefault="00DE67EA" w:rsidP="00525594">
            <w:pPr>
              <w:jc w:val="center"/>
              <w:rPr>
                <w:sz w:val="24"/>
                <w:lang w:val="en-CA"/>
              </w:rPr>
            </w:pPr>
            <w:r>
              <w:rPr>
                <w:sz w:val="24"/>
                <w:lang w:val="en-CA"/>
              </w:rPr>
              <w:t>Increased knowledge of</w:t>
            </w:r>
            <w:r w:rsidR="000F60B5">
              <w:rPr>
                <w:sz w:val="24"/>
                <w:lang w:val="en-CA"/>
              </w:rPr>
              <w:t xml:space="preserve"> resources available </w:t>
            </w:r>
            <w:r w:rsidR="003E4DFF" w:rsidRPr="00060132">
              <w:rPr>
                <w:sz w:val="24"/>
                <w:lang w:val="en-CA"/>
              </w:rPr>
              <w:t>in English</w:t>
            </w:r>
            <w:r w:rsidR="000F60B5">
              <w:rPr>
                <w:sz w:val="24"/>
                <w:lang w:val="en-CA"/>
              </w:rPr>
              <w:t>.</w:t>
            </w:r>
          </w:p>
        </w:tc>
        <w:tc>
          <w:tcPr>
            <w:tcW w:w="2659" w:type="dxa"/>
          </w:tcPr>
          <w:p w14:paraId="6C28090E" w14:textId="77777777" w:rsidR="00DB0E41" w:rsidRPr="000F60B5" w:rsidRDefault="00060132" w:rsidP="001B672C">
            <w:pPr>
              <w:rPr>
                <w:sz w:val="24"/>
                <w:lang w:val="en-CA"/>
              </w:rPr>
            </w:pPr>
            <w:r>
              <w:rPr>
                <w:sz w:val="24"/>
                <w:lang w:val="en-CA"/>
              </w:rPr>
              <w:t>43 individuals attended one conference.</w:t>
            </w:r>
          </w:p>
          <w:p w14:paraId="56F05AEA" w14:textId="77777777" w:rsidR="00DB0E41" w:rsidRPr="00060132" w:rsidRDefault="00DB0E41" w:rsidP="001B672C">
            <w:pPr>
              <w:rPr>
                <w:b/>
                <w:sz w:val="24"/>
                <w:lang w:val="en-CA"/>
              </w:rPr>
            </w:pPr>
          </w:p>
        </w:tc>
      </w:tr>
      <w:tr w:rsidR="00446F31" w:rsidRPr="00060132" w14:paraId="46C7863A" w14:textId="77777777" w:rsidTr="00CC3FF8">
        <w:tc>
          <w:tcPr>
            <w:tcW w:w="3119" w:type="dxa"/>
          </w:tcPr>
          <w:p w14:paraId="18AD5709" w14:textId="77777777" w:rsidR="003D478D" w:rsidRDefault="003D478D" w:rsidP="00525594">
            <w:pPr>
              <w:jc w:val="center"/>
              <w:rPr>
                <w:b/>
                <w:sz w:val="24"/>
                <w:lang w:val="en-CA"/>
              </w:rPr>
            </w:pPr>
          </w:p>
          <w:p w14:paraId="770659A2" w14:textId="3C9419C4" w:rsidR="00446F31" w:rsidRPr="00060132" w:rsidRDefault="009A5B65" w:rsidP="00525594">
            <w:pPr>
              <w:jc w:val="center"/>
              <w:rPr>
                <w:b/>
                <w:sz w:val="24"/>
                <w:lang w:val="en-CA"/>
              </w:rPr>
            </w:pPr>
            <w:r w:rsidRPr="00060132">
              <w:rPr>
                <w:b/>
                <w:sz w:val="24"/>
                <w:lang w:val="en-CA"/>
              </w:rPr>
              <w:t>Playgroup</w:t>
            </w:r>
            <w:r w:rsidR="004C012E">
              <w:rPr>
                <w:b/>
                <w:sz w:val="24"/>
                <w:lang w:val="en-CA"/>
              </w:rPr>
              <w:t xml:space="preserve"> (Family Zone)</w:t>
            </w:r>
          </w:p>
        </w:tc>
        <w:tc>
          <w:tcPr>
            <w:tcW w:w="4536" w:type="dxa"/>
          </w:tcPr>
          <w:p w14:paraId="49A99DB4" w14:textId="77777777" w:rsidR="009A5B65" w:rsidRPr="000F60B5" w:rsidRDefault="009A5B65" w:rsidP="00525594">
            <w:pPr>
              <w:jc w:val="center"/>
              <w:rPr>
                <w:sz w:val="24"/>
                <w:lang w:val="en-CA"/>
              </w:rPr>
            </w:pPr>
            <w:r w:rsidRPr="000F60B5">
              <w:rPr>
                <w:sz w:val="24"/>
                <w:lang w:val="en-CA"/>
              </w:rPr>
              <w:t>Reduced isolation among families and model activities for children aged</w:t>
            </w:r>
          </w:p>
          <w:p w14:paraId="0B13D3FE" w14:textId="77777777" w:rsidR="00446F31" w:rsidRPr="000F60B5" w:rsidRDefault="009A5B65" w:rsidP="00525594">
            <w:pPr>
              <w:jc w:val="center"/>
              <w:rPr>
                <w:sz w:val="24"/>
                <w:lang w:val="en-CA"/>
              </w:rPr>
            </w:pPr>
            <w:r w:rsidRPr="000F60B5">
              <w:rPr>
                <w:sz w:val="24"/>
                <w:lang w:val="en-CA"/>
              </w:rPr>
              <w:t>0 to 5 years old.</w:t>
            </w:r>
          </w:p>
        </w:tc>
        <w:tc>
          <w:tcPr>
            <w:tcW w:w="2659" w:type="dxa"/>
          </w:tcPr>
          <w:p w14:paraId="12B86356" w14:textId="77777777" w:rsidR="00446F31" w:rsidRPr="000F60B5" w:rsidRDefault="000F60B5" w:rsidP="001B672C">
            <w:pPr>
              <w:rPr>
                <w:sz w:val="24"/>
                <w:lang w:val="en-CA"/>
              </w:rPr>
            </w:pPr>
            <w:r w:rsidRPr="000F60B5">
              <w:rPr>
                <w:sz w:val="24"/>
                <w:lang w:val="en-CA"/>
              </w:rPr>
              <w:t xml:space="preserve">An average of 3 </w:t>
            </w:r>
            <w:r w:rsidR="00DB0E41" w:rsidRPr="000F60B5">
              <w:rPr>
                <w:sz w:val="24"/>
                <w:lang w:val="en-CA"/>
              </w:rPr>
              <w:t>families</w:t>
            </w:r>
            <w:r w:rsidRPr="000F60B5">
              <w:rPr>
                <w:sz w:val="24"/>
                <w:lang w:val="en-CA"/>
              </w:rPr>
              <w:t xml:space="preserve"> met</w:t>
            </w:r>
            <w:r w:rsidR="00DB0E41" w:rsidRPr="000F60B5">
              <w:rPr>
                <w:sz w:val="24"/>
                <w:lang w:val="en-CA"/>
              </w:rPr>
              <w:t xml:space="preserve"> week</w:t>
            </w:r>
            <w:r w:rsidRPr="000F60B5">
              <w:rPr>
                <w:sz w:val="24"/>
                <w:lang w:val="en-CA"/>
              </w:rPr>
              <w:t>ly</w:t>
            </w:r>
            <w:r w:rsidR="00DB0E41" w:rsidRPr="000F60B5">
              <w:rPr>
                <w:sz w:val="24"/>
                <w:lang w:val="en-CA"/>
              </w:rPr>
              <w:t xml:space="preserve"> for 36 weeks.</w:t>
            </w:r>
          </w:p>
        </w:tc>
      </w:tr>
      <w:tr w:rsidR="00446F31" w:rsidRPr="00060132" w14:paraId="6F72C8F6" w14:textId="77777777" w:rsidTr="00CC3FF8">
        <w:tc>
          <w:tcPr>
            <w:tcW w:w="3119" w:type="dxa"/>
          </w:tcPr>
          <w:p w14:paraId="01B68F80" w14:textId="77777777" w:rsidR="003D478D" w:rsidRDefault="003D478D" w:rsidP="00525594">
            <w:pPr>
              <w:jc w:val="center"/>
              <w:rPr>
                <w:b/>
                <w:sz w:val="24"/>
                <w:lang w:val="en-CA"/>
              </w:rPr>
            </w:pPr>
          </w:p>
          <w:p w14:paraId="6F752A72" w14:textId="494F4929" w:rsidR="00446F31" w:rsidRPr="00060132" w:rsidRDefault="009A5B65" w:rsidP="00525594">
            <w:pPr>
              <w:jc w:val="center"/>
              <w:rPr>
                <w:b/>
                <w:sz w:val="24"/>
                <w:lang w:val="en-CA"/>
              </w:rPr>
            </w:pPr>
            <w:r w:rsidRPr="00060132">
              <w:rPr>
                <w:b/>
                <w:sz w:val="24"/>
                <w:lang w:val="en-CA"/>
              </w:rPr>
              <w:t>Roundtables</w:t>
            </w:r>
          </w:p>
        </w:tc>
        <w:tc>
          <w:tcPr>
            <w:tcW w:w="4536" w:type="dxa"/>
          </w:tcPr>
          <w:p w14:paraId="7CEA4D46" w14:textId="77777777" w:rsidR="00446F31" w:rsidRPr="00060132" w:rsidRDefault="009A5B65" w:rsidP="00525594">
            <w:pPr>
              <w:jc w:val="center"/>
              <w:rPr>
                <w:sz w:val="24"/>
                <w:lang w:val="en-CA"/>
              </w:rPr>
            </w:pPr>
            <w:r w:rsidRPr="00060132">
              <w:rPr>
                <w:sz w:val="24"/>
                <w:lang w:val="en-CA"/>
              </w:rPr>
              <w:t>Improved access to health and social services for all ages.</w:t>
            </w:r>
          </w:p>
        </w:tc>
        <w:tc>
          <w:tcPr>
            <w:tcW w:w="2659" w:type="dxa"/>
          </w:tcPr>
          <w:p w14:paraId="43A36BFE" w14:textId="77777777" w:rsidR="00446F31" w:rsidRPr="00060132" w:rsidRDefault="00523678" w:rsidP="001B672C">
            <w:pPr>
              <w:rPr>
                <w:sz w:val="24"/>
                <w:lang w:val="en-CA"/>
              </w:rPr>
            </w:pPr>
            <w:r>
              <w:rPr>
                <w:sz w:val="24"/>
                <w:lang w:val="en-CA"/>
              </w:rPr>
              <w:t>Met 42</w:t>
            </w:r>
            <w:r w:rsidR="00317ADB">
              <w:rPr>
                <w:sz w:val="24"/>
                <w:lang w:val="en-CA"/>
              </w:rPr>
              <w:t xml:space="preserve"> tim</w:t>
            </w:r>
            <w:r w:rsidR="00F31081">
              <w:rPr>
                <w:sz w:val="24"/>
                <w:lang w:val="en-CA"/>
              </w:rPr>
              <w:t xml:space="preserve">es with a total </w:t>
            </w:r>
            <w:r w:rsidR="00317ADB">
              <w:rPr>
                <w:sz w:val="24"/>
                <w:lang w:val="en-CA"/>
              </w:rPr>
              <w:t>of approximately 90</w:t>
            </w:r>
            <w:r w:rsidR="00060132">
              <w:rPr>
                <w:sz w:val="24"/>
                <w:lang w:val="en-CA"/>
              </w:rPr>
              <w:t xml:space="preserve"> partners.</w:t>
            </w:r>
          </w:p>
        </w:tc>
      </w:tr>
    </w:tbl>
    <w:p w14:paraId="21946F78" w14:textId="77777777" w:rsidR="00446F31" w:rsidRDefault="00684D81" w:rsidP="00B2562D">
      <w:pPr>
        <w:rPr>
          <w:lang w:val="en-CA"/>
        </w:rPr>
      </w:pPr>
      <w:r>
        <w:rPr>
          <w:noProof/>
          <w:lang w:val="en-CA" w:eastAsia="en-CA" w:bidi="ar-SA"/>
        </w:rPr>
        <w:drawing>
          <wp:anchor distT="0" distB="0" distL="114300" distR="114300" simplePos="0" relativeHeight="251670528" behindDoc="0" locked="0" layoutInCell="1" allowOverlap="1" wp14:anchorId="5BFA8AA9" wp14:editId="35A65D19">
            <wp:simplePos x="0" y="0"/>
            <wp:positionH relativeFrom="column">
              <wp:posOffset>1847850</wp:posOffset>
            </wp:positionH>
            <wp:positionV relativeFrom="paragraph">
              <wp:posOffset>138430</wp:posOffset>
            </wp:positionV>
            <wp:extent cx="3489325" cy="2924810"/>
            <wp:effectExtent l="76200" t="76200" r="111125" b="123190"/>
            <wp:wrapThrough wrapText="bothSides">
              <wp:wrapPolygon edited="0">
                <wp:start x="-236" y="-563"/>
                <wp:lineTo x="-472" y="-422"/>
                <wp:lineTo x="-472" y="21947"/>
                <wp:lineTo x="-236" y="22510"/>
                <wp:lineTo x="22052" y="22510"/>
                <wp:lineTo x="22288" y="22088"/>
                <wp:lineTo x="22288" y="1829"/>
                <wp:lineTo x="22052" y="-281"/>
                <wp:lineTo x="22052" y="-563"/>
                <wp:lineTo x="-236" y="-563"/>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mily Zone Ste-Agathe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89325" cy="2924810"/>
                    </a:xfrm>
                    <a:prstGeom prst="rect">
                      <a:avLst/>
                    </a:prstGeom>
                    <a:ln w="38100" cap="sq">
                      <a:solidFill>
                        <a:srgbClr val="114065"/>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68509DC" w14:textId="77777777" w:rsidR="009A5B65" w:rsidRDefault="009A5B65" w:rsidP="00B2562D">
      <w:pPr>
        <w:rPr>
          <w:lang w:val="en-CA"/>
        </w:rPr>
      </w:pPr>
    </w:p>
    <w:p w14:paraId="48D830C3" w14:textId="77777777" w:rsidR="009246B0" w:rsidRDefault="009246B0" w:rsidP="00B2562D">
      <w:pPr>
        <w:rPr>
          <w:lang w:val="en-CA"/>
        </w:rPr>
      </w:pPr>
    </w:p>
    <w:p w14:paraId="28D37BA3" w14:textId="77777777" w:rsidR="00C02263" w:rsidRDefault="00C02263" w:rsidP="00B2562D">
      <w:pPr>
        <w:rPr>
          <w:lang w:val="en-CA"/>
        </w:rPr>
      </w:pPr>
    </w:p>
    <w:p w14:paraId="543AEB0A" w14:textId="77777777" w:rsidR="00C02263" w:rsidRDefault="00C02263" w:rsidP="00B2562D">
      <w:pPr>
        <w:rPr>
          <w:lang w:val="en-CA"/>
        </w:rPr>
      </w:pPr>
    </w:p>
    <w:p w14:paraId="7357BBC4" w14:textId="77777777" w:rsidR="00C02263" w:rsidRDefault="00C02263" w:rsidP="00B2562D">
      <w:pPr>
        <w:rPr>
          <w:lang w:val="en-CA"/>
        </w:rPr>
      </w:pPr>
    </w:p>
    <w:p w14:paraId="07CB45F1" w14:textId="77777777" w:rsidR="00C02263" w:rsidRDefault="00C02263" w:rsidP="00B2562D">
      <w:pPr>
        <w:rPr>
          <w:lang w:val="en-CA"/>
        </w:rPr>
      </w:pPr>
    </w:p>
    <w:p w14:paraId="1C46EC38" w14:textId="77777777" w:rsidR="00C02263" w:rsidRDefault="00C02263" w:rsidP="00B2562D">
      <w:pPr>
        <w:rPr>
          <w:lang w:val="en-CA"/>
        </w:rPr>
      </w:pPr>
    </w:p>
    <w:p w14:paraId="67E0E6A0" w14:textId="77777777" w:rsidR="00C02263" w:rsidRDefault="00C02263" w:rsidP="00B2562D">
      <w:pPr>
        <w:rPr>
          <w:lang w:val="en-CA"/>
        </w:rPr>
      </w:pPr>
    </w:p>
    <w:p w14:paraId="39FC7080" w14:textId="77777777" w:rsidR="00684D81" w:rsidRDefault="00684D81" w:rsidP="00B2562D">
      <w:pPr>
        <w:rPr>
          <w:lang w:val="en-CA"/>
        </w:rPr>
      </w:pPr>
    </w:p>
    <w:p w14:paraId="2474B951" w14:textId="77777777" w:rsidR="00C02263" w:rsidRDefault="00C02263" w:rsidP="00B2562D">
      <w:pPr>
        <w:rPr>
          <w:lang w:val="en-CA"/>
        </w:rPr>
      </w:pPr>
    </w:p>
    <w:p w14:paraId="2CF61199" w14:textId="7B068BFA" w:rsidR="00A069E1" w:rsidRDefault="00A069E1" w:rsidP="00B2562D">
      <w:pPr>
        <w:rPr>
          <w:lang w:val="en-CA"/>
        </w:rPr>
      </w:pPr>
    </w:p>
    <w:p w14:paraId="4534E624" w14:textId="77777777" w:rsidR="00E53779" w:rsidRDefault="00E53779" w:rsidP="00B2562D">
      <w:pPr>
        <w:rPr>
          <w:lang w:val="en-CA"/>
        </w:rPr>
      </w:pPr>
    </w:p>
    <w:p w14:paraId="300B7693" w14:textId="68B5A275" w:rsidR="007D2C3D" w:rsidRDefault="007D2C3D" w:rsidP="00B2562D">
      <w:pPr>
        <w:rPr>
          <w:lang w:val="en-CA"/>
        </w:rPr>
      </w:pPr>
    </w:p>
    <w:p w14:paraId="1B265EE3" w14:textId="77777777" w:rsidR="007D2C3D" w:rsidRDefault="007D2C3D" w:rsidP="00B2562D">
      <w:pPr>
        <w:rPr>
          <w:lang w:val="en-CA"/>
        </w:rPr>
      </w:pPr>
    </w:p>
    <w:p w14:paraId="770DE4C2" w14:textId="77777777" w:rsidR="00C02263" w:rsidRDefault="00C02263" w:rsidP="00B2562D">
      <w:pPr>
        <w:rPr>
          <w:lang w:val="en-CA"/>
        </w:rPr>
      </w:pPr>
    </w:p>
    <w:p w14:paraId="6B0DDFEF" w14:textId="77777777" w:rsidR="009A5B65" w:rsidRDefault="009A5B65" w:rsidP="00A702CD">
      <w:pPr>
        <w:pStyle w:val="Heading2"/>
        <w:rPr>
          <w:lang w:val="en-CA"/>
        </w:rPr>
      </w:pPr>
      <w:bookmarkStart w:id="12" w:name="_Toc453597351"/>
      <w:r>
        <w:rPr>
          <w:lang w:val="en-CA"/>
        </w:rPr>
        <w:t>Satellite Office in Lachute</w:t>
      </w:r>
      <w:bookmarkEnd w:id="12"/>
      <w:r>
        <w:rPr>
          <w:lang w:val="en-CA"/>
        </w:rPr>
        <w:t xml:space="preserve"> </w:t>
      </w:r>
    </w:p>
    <w:p w14:paraId="0E54BE9A" w14:textId="77777777" w:rsidR="009A5B65" w:rsidRPr="009A5B65" w:rsidRDefault="009A5B65" w:rsidP="009A5B65">
      <w:pPr>
        <w:rPr>
          <w:lang w:val="en-CA"/>
        </w:rPr>
      </w:pPr>
      <w:r>
        <w:rPr>
          <w:lang w:val="en-CA"/>
        </w:rPr>
        <w:t>In the MRC Argenteuil</w:t>
      </w:r>
    </w:p>
    <w:tbl>
      <w:tblPr>
        <w:tblStyle w:val="TableGrid"/>
        <w:tblW w:w="10314" w:type="dxa"/>
        <w:tblLook w:val="04A0" w:firstRow="1" w:lastRow="0" w:firstColumn="1" w:lastColumn="0" w:noHBand="0" w:noVBand="1"/>
      </w:tblPr>
      <w:tblGrid>
        <w:gridCol w:w="3119"/>
        <w:gridCol w:w="4536"/>
        <w:gridCol w:w="2659"/>
      </w:tblGrid>
      <w:tr w:rsidR="009A5B65" w:rsidRPr="0059029D" w14:paraId="3CDFEE15" w14:textId="77777777" w:rsidTr="002757DE">
        <w:tc>
          <w:tcPr>
            <w:tcW w:w="3119" w:type="dxa"/>
          </w:tcPr>
          <w:p w14:paraId="6420C746" w14:textId="77777777" w:rsidR="009A5B65" w:rsidRPr="00684D81" w:rsidRDefault="003952FA" w:rsidP="00065CCA">
            <w:pPr>
              <w:jc w:val="center"/>
              <w:rPr>
                <w:b/>
                <w:sz w:val="24"/>
                <w:lang w:val="en-CA"/>
              </w:rPr>
            </w:pPr>
            <w:r w:rsidRPr="00684D81">
              <w:rPr>
                <w:b/>
                <w:sz w:val="24"/>
                <w:lang w:val="en-CA"/>
              </w:rPr>
              <w:lastRenderedPageBreak/>
              <w:t>Activity</w:t>
            </w:r>
          </w:p>
        </w:tc>
        <w:tc>
          <w:tcPr>
            <w:tcW w:w="4536" w:type="dxa"/>
          </w:tcPr>
          <w:p w14:paraId="5889C482" w14:textId="77777777" w:rsidR="009A5B65" w:rsidRPr="00684D81" w:rsidRDefault="009A5B65" w:rsidP="00065CCA">
            <w:pPr>
              <w:jc w:val="center"/>
              <w:rPr>
                <w:b/>
                <w:sz w:val="24"/>
                <w:lang w:val="en-CA"/>
              </w:rPr>
            </w:pPr>
            <w:r w:rsidRPr="00684D81">
              <w:rPr>
                <w:b/>
                <w:sz w:val="24"/>
                <w:lang w:val="en-CA"/>
              </w:rPr>
              <w:t>Health Impact</w:t>
            </w:r>
          </w:p>
        </w:tc>
        <w:tc>
          <w:tcPr>
            <w:tcW w:w="2659" w:type="dxa"/>
          </w:tcPr>
          <w:p w14:paraId="3844A7A3" w14:textId="77777777" w:rsidR="009A5B65" w:rsidRPr="00684D81" w:rsidRDefault="009A5B65" w:rsidP="00065CCA">
            <w:pPr>
              <w:jc w:val="center"/>
              <w:rPr>
                <w:b/>
                <w:sz w:val="24"/>
                <w:lang w:val="en-CA"/>
              </w:rPr>
            </w:pPr>
            <w:r w:rsidRPr="00684D81">
              <w:rPr>
                <w:b/>
                <w:sz w:val="24"/>
                <w:lang w:val="en-CA"/>
              </w:rPr>
              <w:t>Number of interventions</w:t>
            </w:r>
          </w:p>
        </w:tc>
      </w:tr>
      <w:tr w:rsidR="00060132" w:rsidRPr="0059029D" w14:paraId="26FFF793" w14:textId="77777777" w:rsidTr="002757DE">
        <w:tc>
          <w:tcPr>
            <w:tcW w:w="3119" w:type="dxa"/>
          </w:tcPr>
          <w:p w14:paraId="75BD7B9C" w14:textId="77777777" w:rsidR="00060132" w:rsidRPr="00684D81" w:rsidRDefault="00060132" w:rsidP="00065CCA">
            <w:pPr>
              <w:jc w:val="center"/>
              <w:rPr>
                <w:b/>
                <w:sz w:val="24"/>
                <w:lang w:val="en-CA"/>
              </w:rPr>
            </w:pPr>
            <w:r w:rsidRPr="00684D81">
              <w:rPr>
                <w:b/>
                <w:sz w:val="24"/>
                <w:lang w:val="en-CA"/>
              </w:rPr>
              <w:t xml:space="preserve">CAA Quebec Foundation: </w:t>
            </w:r>
            <w:r w:rsidRPr="00684D81">
              <w:rPr>
                <w:b/>
                <w:i/>
                <w:sz w:val="24"/>
                <w:lang w:val="en-CA"/>
              </w:rPr>
              <w:t>Dr</w:t>
            </w:r>
            <w:r w:rsidR="009246B0" w:rsidRPr="00684D81">
              <w:rPr>
                <w:b/>
                <w:i/>
                <w:sz w:val="24"/>
                <w:lang w:val="en-CA"/>
              </w:rPr>
              <w:t>iving, is it as s</w:t>
            </w:r>
            <w:r w:rsidRPr="00684D81">
              <w:rPr>
                <w:b/>
                <w:i/>
                <w:sz w:val="24"/>
                <w:lang w:val="en-CA"/>
              </w:rPr>
              <w:t>afe as it used to be?</w:t>
            </w:r>
          </w:p>
        </w:tc>
        <w:tc>
          <w:tcPr>
            <w:tcW w:w="4536" w:type="dxa"/>
          </w:tcPr>
          <w:p w14:paraId="013C03AA" w14:textId="77777777" w:rsidR="00060132" w:rsidRPr="00C9149F" w:rsidRDefault="009246B0" w:rsidP="00065CCA">
            <w:pPr>
              <w:jc w:val="center"/>
              <w:rPr>
                <w:sz w:val="24"/>
                <w:lang w:val="en-CA"/>
              </w:rPr>
            </w:pPr>
            <w:r>
              <w:rPr>
                <w:sz w:val="24"/>
                <w:lang w:val="en-CA"/>
              </w:rPr>
              <w:t>Increased knowledge of</w:t>
            </w:r>
            <w:r w:rsidRPr="001A0192">
              <w:rPr>
                <w:sz w:val="24"/>
                <w:lang w:val="en-CA"/>
              </w:rPr>
              <w:t xml:space="preserve"> </w:t>
            </w:r>
            <w:r>
              <w:rPr>
                <w:sz w:val="24"/>
                <w:lang w:val="en-CA"/>
              </w:rPr>
              <w:t xml:space="preserve">resources available </w:t>
            </w:r>
            <w:r w:rsidRPr="001A0192">
              <w:rPr>
                <w:sz w:val="24"/>
                <w:lang w:val="en-CA"/>
              </w:rPr>
              <w:t>in English</w:t>
            </w:r>
            <w:r>
              <w:rPr>
                <w:sz w:val="24"/>
                <w:lang w:val="en-CA"/>
              </w:rPr>
              <w:t>.</w:t>
            </w:r>
          </w:p>
        </w:tc>
        <w:tc>
          <w:tcPr>
            <w:tcW w:w="2659" w:type="dxa"/>
          </w:tcPr>
          <w:p w14:paraId="76654B20" w14:textId="77777777" w:rsidR="00060132" w:rsidRPr="00C9149F" w:rsidRDefault="00060132" w:rsidP="001B672C">
            <w:pPr>
              <w:rPr>
                <w:sz w:val="24"/>
                <w:lang w:val="en-CA"/>
              </w:rPr>
            </w:pPr>
            <w:r w:rsidRPr="00C9149F">
              <w:rPr>
                <w:sz w:val="24"/>
                <w:lang w:val="en-CA"/>
              </w:rPr>
              <w:t>20 individuals attended one conference.</w:t>
            </w:r>
          </w:p>
        </w:tc>
      </w:tr>
      <w:tr w:rsidR="009A5B65" w:rsidRPr="0059029D" w14:paraId="74A87B2B" w14:textId="77777777" w:rsidTr="002757DE">
        <w:tc>
          <w:tcPr>
            <w:tcW w:w="3119" w:type="dxa"/>
          </w:tcPr>
          <w:p w14:paraId="44C98577" w14:textId="77777777" w:rsidR="009A5B65" w:rsidRPr="00684D81" w:rsidRDefault="009A5B65" w:rsidP="00065CCA">
            <w:pPr>
              <w:jc w:val="center"/>
              <w:rPr>
                <w:b/>
                <w:sz w:val="24"/>
                <w:lang w:val="en-CA"/>
              </w:rPr>
            </w:pPr>
            <w:r w:rsidRPr="00684D81">
              <w:rPr>
                <w:b/>
                <w:sz w:val="24"/>
                <w:lang w:val="en-CA"/>
              </w:rPr>
              <w:t>Coordinate LESAN Argenteuil</w:t>
            </w:r>
          </w:p>
        </w:tc>
        <w:tc>
          <w:tcPr>
            <w:tcW w:w="4536" w:type="dxa"/>
          </w:tcPr>
          <w:p w14:paraId="0211EF84" w14:textId="77777777" w:rsidR="009A5B65" w:rsidRPr="0059029D" w:rsidRDefault="009A5B65" w:rsidP="00065CCA">
            <w:pPr>
              <w:jc w:val="center"/>
              <w:rPr>
                <w:sz w:val="24"/>
                <w:lang w:val="en-CA"/>
              </w:rPr>
            </w:pPr>
            <w:r w:rsidRPr="0059029D">
              <w:rPr>
                <w:sz w:val="24"/>
                <w:lang w:val="en-CA"/>
              </w:rPr>
              <w:t>Improved access to health and social services in English for all through strengthened partnerships.</w:t>
            </w:r>
          </w:p>
        </w:tc>
        <w:tc>
          <w:tcPr>
            <w:tcW w:w="2659" w:type="dxa"/>
          </w:tcPr>
          <w:p w14:paraId="051E40CC" w14:textId="77777777" w:rsidR="009A5B65" w:rsidRPr="0059029D" w:rsidRDefault="00060132" w:rsidP="001B672C">
            <w:pPr>
              <w:rPr>
                <w:sz w:val="24"/>
                <w:lang w:val="en-CA"/>
              </w:rPr>
            </w:pPr>
            <w:r>
              <w:rPr>
                <w:sz w:val="24"/>
                <w:lang w:val="en-CA"/>
              </w:rPr>
              <w:t>Met</w:t>
            </w:r>
            <w:r w:rsidR="009246B0">
              <w:rPr>
                <w:sz w:val="24"/>
                <w:lang w:val="en-CA"/>
              </w:rPr>
              <w:t xml:space="preserve"> 6 </w:t>
            </w:r>
            <w:r>
              <w:rPr>
                <w:sz w:val="24"/>
                <w:lang w:val="en-CA"/>
              </w:rPr>
              <w:t xml:space="preserve">times with an average of </w:t>
            </w:r>
            <w:r w:rsidR="009246B0">
              <w:rPr>
                <w:sz w:val="24"/>
                <w:lang w:val="en-CA"/>
              </w:rPr>
              <w:t>6</w:t>
            </w:r>
            <w:r>
              <w:rPr>
                <w:sz w:val="24"/>
                <w:lang w:val="en-CA"/>
              </w:rPr>
              <w:t xml:space="preserve"> partners.</w:t>
            </w:r>
          </w:p>
        </w:tc>
      </w:tr>
      <w:tr w:rsidR="003E4DFF" w:rsidRPr="0059029D" w14:paraId="7763B808" w14:textId="77777777" w:rsidTr="002757DE">
        <w:tc>
          <w:tcPr>
            <w:tcW w:w="3119" w:type="dxa"/>
          </w:tcPr>
          <w:p w14:paraId="7E8A2621" w14:textId="77777777" w:rsidR="003E4DFF" w:rsidRPr="00684D81" w:rsidRDefault="003E4DFF" w:rsidP="00065CCA">
            <w:pPr>
              <w:jc w:val="center"/>
              <w:rPr>
                <w:b/>
                <w:sz w:val="24"/>
                <w:lang w:val="en-CA"/>
              </w:rPr>
            </w:pPr>
            <w:r w:rsidRPr="00684D81">
              <w:rPr>
                <w:b/>
                <w:sz w:val="24"/>
                <w:lang w:val="en-CA"/>
              </w:rPr>
              <w:t xml:space="preserve">Éducaloi’s </w:t>
            </w:r>
            <w:r w:rsidR="00783AFD">
              <w:rPr>
                <w:b/>
                <w:sz w:val="24"/>
                <w:lang w:val="en-CA"/>
              </w:rPr>
              <w:t>“</w:t>
            </w:r>
            <w:r w:rsidRPr="00684D81">
              <w:rPr>
                <w:b/>
                <w:i/>
                <w:sz w:val="24"/>
                <w:lang w:val="en-CA"/>
              </w:rPr>
              <w:t>Lets Talk Law in the Laurentians</w:t>
            </w:r>
            <w:r w:rsidR="00783AFD">
              <w:rPr>
                <w:b/>
                <w:i/>
                <w:sz w:val="24"/>
                <w:lang w:val="en-CA"/>
              </w:rPr>
              <w:t>”</w:t>
            </w:r>
          </w:p>
        </w:tc>
        <w:tc>
          <w:tcPr>
            <w:tcW w:w="4536" w:type="dxa"/>
          </w:tcPr>
          <w:p w14:paraId="14E5CB48" w14:textId="77777777" w:rsidR="003E4DFF" w:rsidRPr="0059029D" w:rsidRDefault="00EA3C63" w:rsidP="00065CCA">
            <w:pPr>
              <w:jc w:val="center"/>
              <w:rPr>
                <w:sz w:val="24"/>
                <w:lang w:val="en-CA"/>
              </w:rPr>
            </w:pPr>
            <w:r>
              <w:rPr>
                <w:sz w:val="24"/>
                <w:lang w:val="en-CA"/>
              </w:rPr>
              <w:t>Increased knowledge of</w:t>
            </w:r>
            <w:r w:rsidR="003E4DFF" w:rsidRPr="0059029D">
              <w:rPr>
                <w:sz w:val="24"/>
                <w:lang w:val="en-CA"/>
              </w:rPr>
              <w:t xml:space="preserve"> </w:t>
            </w:r>
            <w:r w:rsidR="009246B0">
              <w:rPr>
                <w:sz w:val="24"/>
                <w:lang w:val="en-CA"/>
              </w:rPr>
              <w:t xml:space="preserve">resources available </w:t>
            </w:r>
            <w:r w:rsidR="00C9149F">
              <w:rPr>
                <w:sz w:val="24"/>
                <w:lang w:val="en-CA"/>
              </w:rPr>
              <w:t>in English.</w:t>
            </w:r>
          </w:p>
        </w:tc>
        <w:tc>
          <w:tcPr>
            <w:tcW w:w="2659" w:type="dxa"/>
          </w:tcPr>
          <w:p w14:paraId="4EB45668" w14:textId="77777777" w:rsidR="003E4DFF" w:rsidRPr="00C9149F" w:rsidRDefault="00C9149F" w:rsidP="001B672C">
            <w:pPr>
              <w:rPr>
                <w:sz w:val="24"/>
                <w:lang w:val="en-CA"/>
              </w:rPr>
            </w:pPr>
            <w:r>
              <w:rPr>
                <w:sz w:val="24"/>
                <w:lang w:val="en-CA"/>
              </w:rPr>
              <w:t>18 individuals attended one conference.</w:t>
            </w:r>
          </w:p>
        </w:tc>
      </w:tr>
      <w:tr w:rsidR="009A5B65" w:rsidRPr="0059029D" w14:paraId="268B60B0" w14:textId="77777777" w:rsidTr="002757DE">
        <w:tc>
          <w:tcPr>
            <w:tcW w:w="3119" w:type="dxa"/>
          </w:tcPr>
          <w:p w14:paraId="47980C75" w14:textId="77777777" w:rsidR="009A5B65" w:rsidRPr="00684D81" w:rsidRDefault="009A5B65" w:rsidP="00065CCA">
            <w:pPr>
              <w:jc w:val="center"/>
              <w:rPr>
                <w:b/>
                <w:sz w:val="24"/>
                <w:lang w:val="en-CA"/>
              </w:rPr>
            </w:pPr>
            <w:r w:rsidRPr="00684D81">
              <w:rPr>
                <w:b/>
                <w:sz w:val="24"/>
                <w:lang w:val="en-CA"/>
              </w:rPr>
              <w:t>Jog Your Mind</w:t>
            </w:r>
          </w:p>
        </w:tc>
        <w:tc>
          <w:tcPr>
            <w:tcW w:w="4536" w:type="dxa"/>
          </w:tcPr>
          <w:p w14:paraId="2F22C098" w14:textId="77777777" w:rsidR="009A5B65" w:rsidRPr="0059029D" w:rsidRDefault="009A5B65" w:rsidP="00065CCA">
            <w:pPr>
              <w:jc w:val="center"/>
              <w:rPr>
                <w:sz w:val="24"/>
                <w:lang w:val="en-CA"/>
              </w:rPr>
            </w:pPr>
            <w:r w:rsidRPr="0059029D">
              <w:rPr>
                <w:sz w:val="24"/>
                <w:lang w:val="en-CA"/>
              </w:rPr>
              <w:t>Maintains seniors’ cognitive vitality.</w:t>
            </w:r>
          </w:p>
        </w:tc>
        <w:tc>
          <w:tcPr>
            <w:tcW w:w="2659" w:type="dxa"/>
          </w:tcPr>
          <w:p w14:paraId="634343C2" w14:textId="77777777" w:rsidR="009A5B65" w:rsidRPr="0059029D" w:rsidRDefault="004E6669" w:rsidP="001B672C">
            <w:pPr>
              <w:rPr>
                <w:sz w:val="24"/>
                <w:lang w:val="en-CA"/>
              </w:rPr>
            </w:pPr>
            <w:r>
              <w:rPr>
                <w:sz w:val="24"/>
                <w:lang w:val="en-CA"/>
              </w:rPr>
              <w:t xml:space="preserve">8 individuals </w:t>
            </w:r>
            <w:r w:rsidR="00525594">
              <w:rPr>
                <w:sz w:val="24"/>
                <w:lang w:val="en-CA"/>
              </w:rPr>
              <w:t>met weekly for 10 weeks.</w:t>
            </w:r>
          </w:p>
        </w:tc>
      </w:tr>
      <w:tr w:rsidR="009A5B65" w:rsidRPr="0059029D" w14:paraId="7105A378" w14:textId="77777777" w:rsidTr="002757DE">
        <w:tc>
          <w:tcPr>
            <w:tcW w:w="3119" w:type="dxa"/>
          </w:tcPr>
          <w:p w14:paraId="4C091967" w14:textId="77777777" w:rsidR="009A5B65" w:rsidRPr="00684D81" w:rsidRDefault="009A5B65" w:rsidP="00065CCA">
            <w:pPr>
              <w:jc w:val="center"/>
              <w:rPr>
                <w:b/>
                <w:sz w:val="24"/>
                <w:lang w:val="en-CA"/>
              </w:rPr>
            </w:pPr>
            <w:r w:rsidRPr="00684D81">
              <w:rPr>
                <w:b/>
                <w:sz w:val="24"/>
                <w:lang w:val="en-CA"/>
              </w:rPr>
              <w:t>Information sessions for caregivers</w:t>
            </w:r>
          </w:p>
        </w:tc>
        <w:tc>
          <w:tcPr>
            <w:tcW w:w="4536" w:type="dxa"/>
          </w:tcPr>
          <w:p w14:paraId="1420599D" w14:textId="77777777" w:rsidR="009A5B65" w:rsidRPr="0059029D" w:rsidRDefault="009A5B65" w:rsidP="00065CCA">
            <w:pPr>
              <w:jc w:val="center"/>
              <w:rPr>
                <w:sz w:val="24"/>
                <w:lang w:val="en-CA"/>
              </w:rPr>
            </w:pPr>
            <w:r w:rsidRPr="0059029D">
              <w:rPr>
                <w:sz w:val="24"/>
                <w:lang w:val="en-CA"/>
              </w:rPr>
              <w:t>Increased information available to caregivers in English.</w:t>
            </w:r>
          </w:p>
        </w:tc>
        <w:tc>
          <w:tcPr>
            <w:tcW w:w="2659" w:type="dxa"/>
          </w:tcPr>
          <w:p w14:paraId="381AA3AB" w14:textId="77777777" w:rsidR="009A5B65" w:rsidRPr="0059029D" w:rsidRDefault="0008550F" w:rsidP="001B672C">
            <w:pPr>
              <w:rPr>
                <w:sz w:val="24"/>
                <w:lang w:val="en-CA"/>
              </w:rPr>
            </w:pPr>
            <w:r>
              <w:rPr>
                <w:sz w:val="24"/>
                <w:lang w:val="en-CA"/>
              </w:rPr>
              <w:t>Three sessions were attended by a total of 45 individuals.</w:t>
            </w:r>
          </w:p>
        </w:tc>
      </w:tr>
      <w:tr w:rsidR="00D54E19" w:rsidRPr="0059029D" w14:paraId="0D623544" w14:textId="77777777" w:rsidTr="002757DE">
        <w:tc>
          <w:tcPr>
            <w:tcW w:w="3119" w:type="dxa"/>
          </w:tcPr>
          <w:p w14:paraId="0B642059" w14:textId="77777777" w:rsidR="003D478D" w:rsidRDefault="003D478D" w:rsidP="00065CCA">
            <w:pPr>
              <w:jc w:val="center"/>
              <w:rPr>
                <w:b/>
                <w:sz w:val="24"/>
                <w:lang w:val="en-CA"/>
              </w:rPr>
            </w:pPr>
          </w:p>
          <w:p w14:paraId="005D3652" w14:textId="5A73E0BD" w:rsidR="00D54E19" w:rsidRPr="00684D81" w:rsidRDefault="00C4483B" w:rsidP="003D478D">
            <w:pPr>
              <w:jc w:val="center"/>
              <w:rPr>
                <w:b/>
                <w:lang w:val="en-CA"/>
              </w:rPr>
            </w:pPr>
            <w:r w:rsidRPr="00684D81">
              <w:rPr>
                <w:b/>
                <w:sz w:val="24"/>
                <w:lang w:val="en-CA"/>
              </w:rPr>
              <w:t>Workshops</w:t>
            </w:r>
            <w:r w:rsidR="00D54E19" w:rsidRPr="00684D81">
              <w:rPr>
                <w:b/>
                <w:sz w:val="24"/>
                <w:lang w:val="en-CA"/>
              </w:rPr>
              <w:t xml:space="preserve"> for caregivers</w:t>
            </w:r>
          </w:p>
        </w:tc>
        <w:tc>
          <w:tcPr>
            <w:tcW w:w="4536" w:type="dxa"/>
          </w:tcPr>
          <w:p w14:paraId="12F9A7DB" w14:textId="77777777" w:rsidR="00D54E19" w:rsidRPr="0059029D" w:rsidRDefault="00D54E19" w:rsidP="00065CCA">
            <w:pPr>
              <w:jc w:val="center"/>
              <w:rPr>
                <w:lang w:val="en-CA"/>
              </w:rPr>
            </w:pPr>
            <w:r w:rsidRPr="0059029D">
              <w:rPr>
                <w:sz w:val="24"/>
                <w:lang w:val="en-CA"/>
              </w:rPr>
              <w:t xml:space="preserve">Increased information </w:t>
            </w:r>
            <w:r>
              <w:rPr>
                <w:sz w:val="24"/>
                <w:lang w:val="en-CA"/>
              </w:rPr>
              <w:t xml:space="preserve">and support </w:t>
            </w:r>
            <w:r w:rsidRPr="0059029D">
              <w:rPr>
                <w:sz w:val="24"/>
                <w:lang w:val="en-CA"/>
              </w:rPr>
              <w:t>available to caregivers in English.</w:t>
            </w:r>
          </w:p>
        </w:tc>
        <w:tc>
          <w:tcPr>
            <w:tcW w:w="2659" w:type="dxa"/>
          </w:tcPr>
          <w:p w14:paraId="0EA93BA7" w14:textId="77777777" w:rsidR="00D54E19" w:rsidRPr="0059029D" w:rsidRDefault="00C4483B" w:rsidP="001B672C">
            <w:pPr>
              <w:rPr>
                <w:lang w:val="en-CA"/>
              </w:rPr>
            </w:pPr>
            <w:r w:rsidRPr="001A0192">
              <w:rPr>
                <w:sz w:val="24"/>
                <w:lang w:val="en-CA"/>
              </w:rPr>
              <w:t xml:space="preserve">An average of </w:t>
            </w:r>
            <w:r>
              <w:rPr>
                <w:sz w:val="24"/>
                <w:lang w:val="en-CA"/>
              </w:rPr>
              <w:t>5</w:t>
            </w:r>
            <w:r w:rsidRPr="001A0192">
              <w:rPr>
                <w:sz w:val="24"/>
                <w:lang w:val="en-CA"/>
              </w:rPr>
              <w:t xml:space="preserve"> caregivers attended</w:t>
            </w:r>
            <w:r>
              <w:rPr>
                <w:sz w:val="24"/>
                <w:lang w:val="en-CA"/>
              </w:rPr>
              <w:t xml:space="preserve"> two seven-week workshops.</w:t>
            </w:r>
          </w:p>
        </w:tc>
      </w:tr>
      <w:tr w:rsidR="009A5B65" w:rsidRPr="0059029D" w14:paraId="2B45DCDC" w14:textId="77777777" w:rsidTr="002757DE">
        <w:tc>
          <w:tcPr>
            <w:tcW w:w="3119" w:type="dxa"/>
          </w:tcPr>
          <w:p w14:paraId="0BA23533" w14:textId="77777777" w:rsidR="009A5B65" w:rsidRPr="00684D81" w:rsidRDefault="009A5B65" w:rsidP="00065CCA">
            <w:pPr>
              <w:jc w:val="center"/>
              <w:rPr>
                <w:b/>
                <w:sz w:val="24"/>
                <w:lang w:val="en-CA"/>
              </w:rPr>
            </w:pPr>
            <w:r w:rsidRPr="00684D81">
              <w:rPr>
                <w:b/>
                <w:sz w:val="24"/>
                <w:lang w:val="en-CA"/>
              </w:rPr>
              <w:t>iPad courses for seniors</w:t>
            </w:r>
          </w:p>
        </w:tc>
        <w:tc>
          <w:tcPr>
            <w:tcW w:w="4536" w:type="dxa"/>
          </w:tcPr>
          <w:p w14:paraId="68DF93BD" w14:textId="77777777" w:rsidR="009A5B65" w:rsidRPr="0059029D" w:rsidRDefault="00DB0E41" w:rsidP="00065CCA">
            <w:pPr>
              <w:jc w:val="center"/>
              <w:rPr>
                <w:sz w:val="24"/>
                <w:lang w:val="en-CA"/>
              </w:rPr>
            </w:pPr>
            <w:r w:rsidRPr="0059029D">
              <w:rPr>
                <w:sz w:val="24"/>
                <w:lang w:val="en-CA"/>
              </w:rPr>
              <w:t>Increased knowledge to access various health and social services information sources</w:t>
            </w:r>
            <w:r w:rsidR="009163BD">
              <w:rPr>
                <w:sz w:val="24"/>
                <w:lang w:val="en-CA"/>
              </w:rPr>
              <w:t>.</w:t>
            </w:r>
          </w:p>
        </w:tc>
        <w:tc>
          <w:tcPr>
            <w:tcW w:w="2659" w:type="dxa"/>
          </w:tcPr>
          <w:p w14:paraId="64339E1E" w14:textId="77777777" w:rsidR="009A5B65" w:rsidRPr="0059029D" w:rsidRDefault="004E6669" w:rsidP="001B672C">
            <w:pPr>
              <w:rPr>
                <w:sz w:val="24"/>
                <w:lang w:val="en-CA"/>
              </w:rPr>
            </w:pPr>
            <w:r>
              <w:rPr>
                <w:sz w:val="24"/>
                <w:lang w:val="en-CA"/>
              </w:rPr>
              <w:t>An average of 10</w:t>
            </w:r>
            <w:r w:rsidR="00C9149F">
              <w:rPr>
                <w:sz w:val="24"/>
                <w:lang w:val="en-CA"/>
              </w:rPr>
              <w:t xml:space="preserve"> participants met weekly for 4 weeks.</w:t>
            </w:r>
          </w:p>
        </w:tc>
      </w:tr>
      <w:tr w:rsidR="00C9149F" w:rsidRPr="0059029D" w14:paraId="5AB5447C" w14:textId="77777777" w:rsidTr="002757DE">
        <w:tc>
          <w:tcPr>
            <w:tcW w:w="3119" w:type="dxa"/>
          </w:tcPr>
          <w:p w14:paraId="679A8C96" w14:textId="77777777" w:rsidR="003D478D" w:rsidRDefault="003D478D" w:rsidP="00065CCA">
            <w:pPr>
              <w:jc w:val="center"/>
              <w:rPr>
                <w:b/>
                <w:sz w:val="24"/>
                <w:lang w:val="en-CA"/>
              </w:rPr>
            </w:pPr>
          </w:p>
          <w:p w14:paraId="738273B6" w14:textId="77777777" w:rsidR="003D478D" w:rsidRDefault="003D478D" w:rsidP="00065CCA">
            <w:pPr>
              <w:jc w:val="center"/>
              <w:rPr>
                <w:b/>
                <w:sz w:val="24"/>
                <w:lang w:val="en-CA"/>
              </w:rPr>
            </w:pPr>
          </w:p>
          <w:p w14:paraId="3236B658" w14:textId="1D417717" w:rsidR="00C9149F" w:rsidRPr="00684D81" w:rsidRDefault="00C9149F" w:rsidP="00065CCA">
            <w:pPr>
              <w:jc w:val="center"/>
              <w:rPr>
                <w:b/>
                <w:sz w:val="24"/>
                <w:lang w:val="en-CA"/>
              </w:rPr>
            </w:pPr>
            <w:r w:rsidRPr="00684D81">
              <w:rPr>
                <w:b/>
                <w:sz w:val="24"/>
                <w:lang w:val="en-CA"/>
              </w:rPr>
              <w:t>Roundtables</w:t>
            </w:r>
          </w:p>
        </w:tc>
        <w:tc>
          <w:tcPr>
            <w:tcW w:w="4536" w:type="dxa"/>
          </w:tcPr>
          <w:p w14:paraId="77FE2050" w14:textId="77777777" w:rsidR="00C9149F" w:rsidRPr="0059029D" w:rsidRDefault="00C9149F" w:rsidP="00065CCA">
            <w:pPr>
              <w:jc w:val="center"/>
              <w:rPr>
                <w:sz w:val="24"/>
                <w:lang w:val="en-CA"/>
              </w:rPr>
            </w:pPr>
            <w:r w:rsidRPr="0059029D">
              <w:rPr>
                <w:sz w:val="24"/>
                <w:lang w:val="en-CA"/>
              </w:rPr>
              <w:t>Improved access to health and social services in English for all th</w:t>
            </w:r>
            <w:r w:rsidR="00783AFD">
              <w:rPr>
                <w:sz w:val="24"/>
                <w:lang w:val="en-CA"/>
              </w:rPr>
              <w:t>r</w:t>
            </w:r>
            <w:r w:rsidRPr="0059029D">
              <w:rPr>
                <w:sz w:val="24"/>
                <w:lang w:val="en-CA"/>
              </w:rPr>
              <w:t>ough strengthened partnerships.</w:t>
            </w:r>
          </w:p>
        </w:tc>
        <w:tc>
          <w:tcPr>
            <w:tcW w:w="2659" w:type="dxa"/>
          </w:tcPr>
          <w:p w14:paraId="6B2A8ECD" w14:textId="24260B08" w:rsidR="00C9149F" w:rsidRPr="0059029D" w:rsidRDefault="00E53779" w:rsidP="00E53779">
            <w:pPr>
              <w:rPr>
                <w:sz w:val="24"/>
                <w:lang w:val="en-CA"/>
              </w:rPr>
            </w:pPr>
            <w:r>
              <w:rPr>
                <w:sz w:val="24"/>
                <w:lang w:val="en-CA"/>
              </w:rPr>
              <w:t xml:space="preserve">4 roundtables that meet 8 -10 times a year. Total of approximately 50 partners. </w:t>
            </w:r>
          </w:p>
        </w:tc>
      </w:tr>
      <w:tr w:rsidR="00C9149F" w:rsidRPr="0059029D" w14:paraId="0300CAB3" w14:textId="77777777" w:rsidTr="002757DE">
        <w:trPr>
          <w:trHeight w:val="892"/>
        </w:trPr>
        <w:tc>
          <w:tcPr>
            <w:tcW w:w="3119" w:type="dxa"/>
          </w:tcPr>
          <w:p w14:paraId="5CFCABB5" w14:textId="77777777" w:rsidR="003D478D" w:rsidRDefault="003D478D" w:rsidP="00065CCA">
            <w:pPr>
              <w:jc w:val="center"/>
              <w:rPr>
                <w:b/>
                <w:sz w:val="24"/>
                <w:lang w:val="en-CA"/>
              </w:rPr>
            </w:pPr>
          </w:p>
          <w:p w14:paraId="7711262E" w14:textId="0C315E55" w:rsidR="00C9149F" w:rsidRPr="00684D81" w:rsidRDefault="00C9149F" w:rsidP="00065CCA">
            <w:pPr>
              <w:jc w:val="center"/>
              <w:rPr>
                <w:b/>
                <w:sz w:val="24"/>
                <w:lang w:val="en-CA"/>
              </w:rPr>
            </w:pPr>
            <w:r w:rsidRPr="00684D81">
              <w:rPr>
                <w:b/>
                <w:sz w:val="24"/>
                <w:lang w:val="en-CA"/>
              </w:rPr>
              <w:t>Videoconferencing</w:t>
            </w:r>
          </w:p>
        </w:tc>
        <w:tc>
          <w:tcPr>
            <w:tcW w:w="4536" w:type="dxa"/>
          </w:tcPr>
          <w:p w14:paraId="67F2AA72" w14:textId="77777777" w:rsidR="00C9149F" w:rsidRPr="0059029D" w:rsidRDefault="00C9149F" w:rsidP="00065CCA">
            <w:pPr>
              <w:jc w:val="center"/>
              <w:rPr>
                <w:sz w:val="24"/>
                <w:lang w:val="en-CA"/>
              </w:rPr>
            </w:pPr>
            <w:r w:rsidRPr="0059029D">
              <w:rPr>
                <w:sz w:val="24"/>
                <w:lang w:val="en-CA"/>
              </w:rPr>
              <w:t>Increased knowledge about various health topics for individuals of all ages.</w:t>
            </w:r>
          </w:p>
        </w:tc>
        <w:tc>
          <w:tcPr>
            <w:tcW w:w="2659" w:type="dxa"/>
          </w:tcPr>
          <w:p w14:paraId="6381BB71" w14:textId="77777777" w:rsidR="00C9149F" w:rsidRPr="0059029D" w:rsidRDefault="00C9149F" w:rsidP="001B672C">
            <w:pPr>
              <w:rPr>
                <w:sz w:val="24"/>
                <w:lang w:val="en-CA"/>
              </w:rPr>
            </w:pPr>
            <w:r>
              <w:rPr>
                <w:sz w:val="24"/>
                <w:lang w:val="en-CA"/>
              </w:rPr>
              <w:t>An average of</w:t>
            </w:r>
            <w:r w:rsidR="009246B0">
              <w:rPr>
                <w:sz w:val="24"/>
                <w:lang w:val="en-CA"/>
              </w:rPr>
              <w:t xml:space="preserve"> 14 participants attended </w:t>
            </w:r>
            <w:r>
              <w:rPr>
                <w:sz w:val="24"/>
                <w:lang w:val="en-CA"/>
              </w:rPr>
              <w:t>8 conferences.</w:t>
            </w:r>
          </w:p>
        </w:tc>
      </w:tr>
    </w:tbl>
    <w:p w14:paraId="506CF70A" w14:textId="77777777" w:rsidR="00C02263" w:rsidRDefault="00C02263" w:rsidP="00A702CD">
      <w:pPr>
        <w:pStyle w:val="Heading2"/>
        <w:rPr>
          <w:lang w:val="en-CA"/>
        </w:rPr>
      </w:pPr>
    </w:p>
    <w:p w14:paraId="7F4E1572" w14:textId="77777777" w:rsidR="00783AFD" w:rsidRPr="00783AFD" w:rsidRDefault="00783AFD" w:rsidP="00A702CD">
      <w:pPr>
        <w:pStyle w:val="Heading2"/>
        <w:rPr>
          <w:lang w:val="en-CA"/>
        </w:rPr>
      </w:pPr>
      <w:bookmarkStart w:id="13" w:name="_Toc453597352"/>
      <w:r>
        <w:rPr>
          <w:lang w:val="en-CA"/>
        </w:rPr>
        <w:t>In the MRC Thérèse-de-Blainville</w:t>
      </w:r>
      <w:bookmarkEnd w:id="13"/>
      <w:r>
        <w:rPr>
          <w:lang w:val="en-CA"/>
        </w:rPr>
        <w:t xml:space="preserve"> </w:t>
      </w:r>
    </w:p>
    <w:tbl>
      <w:tblPr>
        <w:tblStyle w:val="TableGrid"/>
        <w:tblW w:w="10622" w:type="dxa"/>
        <w:tblLook w:val="04A0" w:firstRow="1" w:lastRow="0" w:firstColumn="1" w:lastColumn="0" w:noHBand="0" w:noVBand="1"/>
      </w:tblPr>
      <w:tblGrid>
        <w:gridCol w:w="3056"/>
        <w:gridCol w:w="4589"/>
        <w:gridCol w:w="2977"/>
      </w:tblGrid>
      <w:tr w:rsidR="003D00CF" w14:paraId="6E91E1B1" w14:textId="77777777" w:rsidTr="003D00CF">
        <w:tc>
          <w:tcPr>
            <w:tcW w:w="3056" w:type="dxa"/>
          </w:tcPr>
          <w:p w14:paraId="22478FDC" w14:textId="21916856" w:rsidR="003D00CF" w:rsidRPr="00783AFD" w:rsidRDefault="003D00CF" w:rsidP="003D00CF">
            <w:pPr>
              <w:jc w:val="center"/>
              <w:rPr>
                <w:b/>
                <w:lang w:val="fr-CA"/>
              </w:rPr>
            </w:pPr>
            <w:r>
              <w:rPr>
                <w:b/>
                <w:lang w:val="fr-CA"/>
              </w:rPr>
              <w:t>Activity</w:t>
            </w:r>
          </w:p>
        </w:tc>
        <w:tc>
          <w:tcPr>
            <w:tcW w:w="4589" w:type="dxa"/>
          </w:tcPr>
          <w:p w14:paraId="2E669C87" w14:textId="5818B2D1" w:rsidR="003D00CF" w:rsidRPr="003D00CF" w:rsidRDefault="003D00CF" w:rsidP="00783AFD">
            <w:pPr>
              <w:jc w:val="center"/>
              <w:rPr>
                <w:b/>
                <w:lang w:val="en-CA"/>
              </w:rPr>
            </w:pPr>
            <w:r w:rsidRPr="003D00CF">
              <w:rPr>
                <w:b/>
                <w:lang w:val="en-CA"/>
              </w:rPr>
              <w:t>Health Impact</w:t>
            </w:r>
          </w:p>
        </w:tc>
        <w:tc>
          <w:tcPr>
            <w:tcW w:w="2977" w:type="dxa"/>
          </w:tcPr>
          <w:p w14:paraId="318FA3F6" w14:textId="597A3419" w:rsidR="003D00CF" w:rsidRPr="003D00CF" w:rsidRDefault="003D00CF" w:rsidP="003D00CF">
            <w:pPr>
              <w:jc w:val="center"/>
              <w:rPr>
                <w:b/>
                <w:lang w:val="en-CA"/>
              </w:rPr>
            </w:pPr>
            <w:r w:rsidRPr="003D00CF">
              <w:rPr>
                <w:b/>
                <w:lang w:val="en-CA"/>
              </w:rPr>
              <w:t>Number of interventions</w:t>
            </w:r>
          </w:p>
        </w:tc>
      </w:tr>
      <w:tr w:rsidR="00783AFD" w14:paraId="442E862E" w14:textId="77777777" w:rsidTr="003D00CF">
        <w:tc>
          <w:tcPr>
            <w:tcW w:w="3056" w:type="dxa"/>
          </w:tcPr>
          <w:p w14:paraId="7199ACF3" w14:textId="68DC53ED" w:rsidR="00783AFD" w:rsidRPr="00783AFD" w:rsidRDefault="00783AFD" w:rsidP="00783AFD">
            <w:pPr>
              <w:rPr>
                <w:b/>
                <w:lang w:val="fr-CA"/>
              </w:rPr>
            </w:pPr>
            <w:r w:rsidRPr="00783AFD">
              <w:rPr>
                <w:b/>
                <w:lang w:val="fr-CA"/>
              </w:rPr>
              <w:t>Rosemère</w:t>
            </w:r>
            <w:r>
              <w:rPr>
                <w:b/>
                <w:lang w:val="fr-CA"/>
              </w:rPr>
              <w:t xml:space="preserve">: </w:t>
            </w:r>
            <w:r>
              <w:rPr>
                <w:lang w:val="en-CA"/>
              </w:rPr>
              <w:t xml:space="preserve">Information sessions for caregivers </w:t>
            </w:r>
          </w:p>
        </w:tc>
        <w:tc>
          <w:tcPr>
            <w:tcW w:w="4589" w:type="dxa"/>
          </w:tcPr>
          <w:p w14:paraId="2F8CCDE8" w14:textId="77777777" w:rsidR="00783AFD" w:rsidRDefault="00783AFD" w:rsidP="00783AFD">
            <w:pPr>
              <w:jc w:val="center"/>
              <w:rPr>
                <w:lang w:val="en-CA"/>
              </w:rPr>
            </w:pPr>
            <w:r>
              <w:rPr>
                <w:lang w:val="en-CA"/>
              </w:rPr>
              <w:t>Increased information available to caregivers in English.</w:t>
            </w:r>
          </w:p>
        </w:tc>
        <w:tc>
          <w:tcPr>
            <w:tcW w:w="2977" w:type="dxa"/>
          </w:tcPr>
          <w:p w14:paraId="47C3F8D9" w14:textId="77777777" w:rsidR="00783AFD" w:rsidRDefault="00783AFD" w:rsidP="00C02263">
            <w:pPr>
              <w:rPr>
                <w:lang w:val="en-CA"/>
              </w:rPr>
            </w:pPr>
            <w:r>
              <w:rPr>
                <w:lang w:val="en-CA"/>
              </w:rPr>
              <w:t xml:space="preserve">4 individuals attended one information session. </w:t>
            </w:r>
          </w:p>
        </w:tc>
      </w:tr>
      <w:tr w:rsidR="00783AFD" w14:paraId="7B1E3BDF" w14:textId="77777777" w:rsidTr="003D00CF">
        <w:tc>
          <w:tcPr>
            <w:tcW w:w="3056" w:type="dxa"/>
          </w:tcPr>
          <w:p w14:paraId="47DE7B63" w14:textId="7FC0FE3F" w:rsidR="00783AFD" w:rsidRPr="00783AFD" w:rsidRDefault="003D00CF" w:rsidP="00C02263">
            <w:pPr>
              <w:rPr>
                <w:b/>
                <w:lang w:val="fr-CA"/>
              </w:rPr>
            </w:pPr>
            <w:r>
              <w:rPr>
                <w:b/>
                <w:lang w:val="fr-CA"/>
              </w:rPr>
              <w:t>Blainville</w:t>
            </w:r>
            <w:r w:rsidR="007D2C3D" w:rsidRPr="00783AFD">
              <w:rPr>
                <w:b/>
                <w:lang w:val="fr-CA"/>
              </w:rPr>
              <w:t>:</w:t>
            </w:r>
            <w:r w:rsidR="00783AFD" w:rsidRPr="00783AFD">
              <w:rPr>
                <w:b/>
                <w:lang w:val="fr-CA"/>
              </w:rPr>
              <w:t xml:space="preserve"> </w:t>
            </w:r>
            <w:r w:rsidR="00783AFD" w:rsidRPr="002757DE">
              <w:rPr>
                <w:lang w:val="fr-CA"/>
              </w:rPr>
              <w:t>Comité pour proches-aidants de Blainville</w:t>
            </w:r>
          </w:p>
        </w:tc>
        <w:tc>
          <w:tcPr>
            <w:tcW w:w="4589" w:type="dxa"/>
          </w:tcPr>
          <w:p w14:paraId="3D30554A" w14:textId="77777777" w:rsidR="00783AFD" w:rsidRDefault="00783AFD" w:rsidP="00783AFD">
            <w:pPr>
              <w:ind w:left="320"/>
              <w:rPr>
                <w:lang w:val="en-CA"/>
              </w:rPr>
            </w:pPr>
            <w:r>
              <w:rPr>
                <w:lang w:val="en-CA"/>
              </w:rPr>
              <w:t xml:space="preserve">Improved access to health and social services in English for all </w:t>
            </w:r>
            <w:r>
              <w:rPr>
                <w:lang w:val="en-CA"/>
              </w:rPr>
              <w:lastRenderedPageBreak/>
              <w:t>through strengthened partnerships</w:t>
            </w:r>
          </w:p>
        </w:tc>
        <w:tc>
          <w:tcPr>
            <w:tcW w:w="2977" w:type="dxa"/>
          </w:tcPr>
          <w:p w14:paraId="0244C6F0" w14:textId="77777777" w:rsidR="00783AFD" w:rsidRDefault="00783AFD" w:rsidP="00C02263">
            <w:pPr>
              <w:rPr>
                <w:lang w:val="en-CA"/>
              </w:rPr>
            </w:pPr>
            <w:r>
              <w:rPr>
                <w:lang w:val="en-CA"/>
              </w:rPr>
              <w:lastRenderedPageBreak/>
              <w:t xml:space="preserve">Met 2 times with </w:t>
            </w:r>
          </w:p>
          <w:p w14:paraId="23908A81" w14:textId="77777777" w:rsidR="00783AFD" w:rsidRDefault="00783AFD" w:rsidP="00C02263">
            <w:pPr>
              <w:rPr>
                <w:lang w:val="en-CA"/>
              </w:rPr>
            </w:pPr>
            <w:r>
              <w:rPr>
                <w:lang w:val="en-CA"/>
              </w:rPr>
              <w:t>8 partners</w:t>
            </w:r>
          </w:p>
        </w:tc>
      </w:tr>
    </w:tbl>
    <w:p w14:paraId="5F7E48F8" w14:textId="1CE4DB3A" w:rsidR="00562FE9" w:rsidRDefault="00562FE9" w:rsidP="00C02263">
      <w:pPr>
        <w:rPr>
          <w:lang w:val="en-CA"/>
        </w:rPr>
      </w:pPr>
    </w:p>
    <w:p w14:paraId="0AC2330E" w14:textId="27805F1C" w:rsidR="00904537" w:rsidRDefault="00904537" w:rsidP="00A702CD">
      <w:pPr>
        <w:pStyle w:val="Heading2"/>
        <w:rPr>
          <w:lang w:val="en-CA"/>
        </w:rPr>
      </w:pPr>
      <w:bookmarkStart w:id="14" w:name="_Toc453597353"/>
      <w:r>
        <w:rPr>
          <w:lang w:val="en-CA"/>
        </w:rPr>
        <w:t>Reaching the Laurentians</w:t>
      </w:r>
      <w:bookmarkEnd w:id="14"/>
      <w:r>
        <w:rPr>
          <w:lang w:val="en-CA"/>
        </w:rPr>
        <w:t xml:space="preserve"> </w:t>
      </w:r>
    </w:p>
    <w:p w14:paraId="2D35E35B" w14:textId="430A0967" w:rsidR="002D64E2" w:rsidRDefault="003D45CB" w:rsidP="003952FA">
      <w:pPr>
        <w:rPr>
          <w:lang w:val="en-CA"/>
        </w:rPr>
      </w:pPr>
      <w:r>
        <w:rPr>
          <w:noProof/>
          <w:lang w:val="en-CA" w:eastAsia="en-CA" w:bidi="ar-SA"/>
        </w:rPr>
        <w:drawing>
          <wp:anchor distT="0" distB="0" distL="114300" distR="114300" simplePos="0" relativeHeight="251650048" behindDoc="0" locked="1" layoutInCell="1" allowOverlap="1" wp14:anchorId="50ED9D48" wp14:editId="3149F298">
            <wp:simplePos x="0" y="0"/>
            <wp:positionH relativeFrom="column">
              <wp:posOffset>578485</wp:posOffset>
            </wp:positionH>
            <wp:positionV relativeFrom="page">
              <wp:posOffset>2629535</wp:posOffset>
            </wp:positionV>
            <wp:extent cx="5499100" cy="3141980"/>
            <wp:effectExtent l="152400" t="152400" r="368300" b="363220"/>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lth Caravan Results.png"/>
                    <pic:cNvPicPr/>
                  </pic:nvPicPr>
                  <pic:blipFill>
                    <a:blip r:embed="rId22">
                      <a:extLst>
                        <a:ext uri="{28A0092B-C50C-407E-A947-70E740481C1C}">
                          <a14:useLocalDpi xmlns:a14="http://schemas.microsoft.com/office/drawing/2010/main" val="0"/>
                        </a:ext>
                      </a:extLst>
                    </a:blip>
                    <a:stretch>
                      <a:fillRect/>
                    </a:stretch>
                  </pic:blipFill>
                  <pic:spPr>
                    <a:xfrm>
                      <a:off x="0" y="0"/>
                      <a:ext cx="5499100" cy="31419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val="en-CA" w:eastAsia="en-CA" w:bidi="ar-SA"/>
        </w:rPr>
        <w:drawing>
          <wp:anchor distT="0" distB="0" distL="114300" distR="114300" simplePos="0" relativeHeight="251649024" behindDoc="0" locked="1" layoutInCell="1" allowOverlap="1" wp14:anchorId="4A4E4A8B" wp14:editId="58399685">
            <wp:simplePos x="0" y="0"/>
            <wp:positionH relativeFrom="column">
              <wp:posOffset>688975</wp:posOffset>
            </wp:positionH>
            <wp:positionV relativeFrom="page">
              <wp:posOffset>6195060</wp:posOffset>
            </wp:positionV>
            <wp:extent cx="5136515" cy="2934335"/>
            <wp:effectExtent l="152400" t="152400" r="368935" b="361315"/>
            <wp:wrapThrough wrapText="bothSides">
              <wp:wrapPolygon edited="0">
                <wp:start x="320" y="-1122"/>
                <wp:lineTo x="-641" y="-841"/>
                <wp:lineTo x="-641" y="22156"/>
                <wp:lineTo x="561" y="23839"/>
                <wp:lineTo x="561" y="24119"/>
                <wp:lineTo x="21870" y="24119"/>
                <wp:lineTo x="21950" y="23839"/>
                <wp:lineTo x="22991" y="21736"/>
                <wp:lineTo x="23071" y="1402"/>
                <wp:lineTo x="22110" y="-701"/>
                <wp:lineTo x="22030" y="-1122"/>
                <wp:lineTo x="320" y="-1122"/>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 Fougere\Downloads\Let's Talk Lawin the Laurentians (2).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136515" cy="29343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952FA">
        <w:rPr>
          <w:lang w:val="en-CA"/>
        </w:rPr>
        <w:t xml:space="preserve">The mission of the organization is to ensure improved access to services in English throughout the entire Laurentian region. Though there are currently three physical spaces where people may receive services, inquiries come from all parts of the </w:t>
      </w:r>
      <w:r w:rsidR="003952FA">
        <w:rPr>
          <w:lang w:val="en-CA"/>
        </w:rPr>
        <w:lastRenderedPageBreak/>
        <w:t>Laurentians. In addition, partnerships extend beyond the three offices and result in activities in various parts of the region.</w:t>
      </w:r>
    </w:p>
    <w:p w14:paraId="56AF9397" w14:textId="77777777" w:rsidR="00E90CCE" w:rsidRDefault="003D478D" w:rsidP="00E90CCE">
      <w:pPr>
        <w:rPr>
          <w:lang w:val="en-CA"/>
        </w:rPr>
      </w:pPr>
      <w:r>
        <w:rPr>
          <w:noProof/>
          <w:lang w:val="en-CA" w:eastAsia="en-CA" w:bidi="ar-SA"/>
        </w:rPr>
        <w:lastRenderedPageBreak/>
        <w:drawing>
          <wp:anchor distT="0" distB="0" distL="114300" distR="114300" simplePos="0" relativeHeight="251672576" behindDoc="0" locked="0" layoutInCell="1" allowOverlap="1" wp14:anchorId="12D3335F" wp14:editId="470F194D">
            <wp:simplePos x="0" y="0"/>
            <wp:positionH relativeFrom="column">
              <wp:posOffset>-56284</wp:posOffset>
            </wp:positionH>
            <wp:positionV relativeFrom="page">
              <wp:posOffset>794517</wp:posOffset>
            </wp:positionV>
            <wp:extent cx="6976800" cy="9028800"/>
            <wp:effectExtent l="152400" t="152400" r="357505" b="363220"/>
            <wp:wrapThrough wrapText="bothSides">
              <wp:wrapPolygon edited="0">
                <wp:start x="236" y="-365"/>
                <wp:lineTo x="-472" y="-273"/>
                <wp:lineTo x="-472" y="21785"/>
                <wp:lineTo x="413" y="22332"/>
                <wp:lineTo x="413" y="22423"/>
                <wp:lineTo x="21763" y="22423"/>
                <wp:lineTo x="21822" y="22332"/>
                <wp:lineTo x="22589" y="21649"/>
                <wp:lineTo x="22648" y="456"/>
                <wp:lineTo x="21940" y="-228"/>
                <wp:lineTo x="21881" y="-365"/>
                <wp:lineTo x="236" y="-365"/>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nda Fougere\Downloads\Translations.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976800" cy="9028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1A683D0" w14:textId="2C030405" w:rsidR="00E90CCE" w:rsidRDefault="00E90CCE" w:rsidP="00E90CCE">
      <w:pPr>
        <w:rPr>
          <w:lang w:val="en-CA"/>
        </w:rPr>
      </w:pPr>
      <w:r>
        <w:rPr>
          <w:noProof/>
          <w:lang w:val="en-CA" w:eastAsia="en-CA" w:bidi="ar-SA"/>
        </w:rPr>
        <w:lastRenderedPageBreak/>
        <w:drawing>
          <wp:anchor distT="0" distB="0" distL="114300" distR="114300" simplePos="0" relativeHeight="251675648" behindDoc="1" locked="0" layoutInCell="1" allowOverlap="1" wp14:anchorId="5FDA1E33" wp14:editId="75B6912E">
            <wp:simplePos x="0" y="0"/>
            <wp:positionH relativeFrom="column">
              <wp:posOffset>-100899</wp:posOffset>
            </wp:positionH>
            <wp:positionV relativeFrom="page">
              <wp:posOffset>906780</wp:posOffset>
            </wp:positionV>
            <wp:extent cx="6972935" cy="9021445"/>
            <wp:effectExtent l="152400" t="152400" r="361315" b="370205"/>
            <wp:wrapThrough wrapText="bothSides">
              <wp:wrapPolygon edited="0">
                <wp:start x="236" y="-365"/>
                <wp:lineTo x="-472" y="-274"/>
                <wp:lineTo x="-472" y="21802"/>
                <wp:lineTo x="413" y="22350"/>
                <wp:lineTo x="413" y="22441"/>
                <wp:lineTo x="21775" y="22441"/>
                <wp:lineTo x="21834" y="22350"/>
                <wp:lineTo x="22601" y="21665"/>
                <wp:lineTo x="22660" y="456"/>
                <wp:lineTo x="21952" y="-228"/>
                <wp:lineTo x="21893" y="-365"/>
                <wp:lineTo x="236" y="-365"/>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anslations that matter (continued).png"/>
                    <pic:cNvPicPr/>
                  </pic:nvPicPr>
                  <pic:blipFill>
                    <a:blip r:embed="rId25">
                      <a:extLst>
                        <a:ext uri="{28A0092B-C50C-407E-A947-70E740481C1C}">
                          <a14:useLocalDpi xmlns:a14="http://schemas.microsoft.com/office/drawing/2010/main" val="0"/>
                        </a:ext>
                      </a:extLst>
                    </a:blip>
                    <a:stretch>
                      <a:fillRect/>
                    </a:stretch>
                  </pic:blipFill>
                  <pic:spPr>
                    <a:xfrm>
                      <a:off x="0" y="0"/>
                      <a:ext cx="6972935" cy="90214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13BA31A" w14:textId="76EAAD3A" w:rsidR="009E4EC9" w:rsidRDefault="00E90CCE" w:rsidP="00E90CCE">
      <w:pPr>
        <w:rPr>
          <w:lang w:val="en-CA"/>
        </w:rPr>
      </w:pPr>
      <w:r>
        <w:rPr>
          <w:noProof/>
          <w:lang w:val="en-CA" w:eastAsia="en-CA" w:bidi="ar-SA"/>
        </w:rPr>
        <w:lastRenderedPageBreak/>
        <w:drawing>
          <wp:anchor distT="0" distB="0" distL="114300" distR="114300" simplePos="0" relativeHeight="251652096" behindDoc="0" locked="0" layoutInCell="1" allowOverlap="1" wp14:anchorId="39CC48CC" wp14:editId="7F6F68AD">
            <wp:simplePos x="0" y="0"/>
            <wp:positionH relativeFrom="column">
              <wp:posOffset>6985</wp:posOffset>
            </wp:positionH>
            <wp:positionV relativeFrom="page">
              <wp:posOffset>5266690</wp:posOffset>
            </wp:positionV>
            <wp:extent cx="6476365" cy="3700780"/>
            <wp:effectExtent l="152400" t="152400" r="362585" b="35687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nda Fougere\Downloads\Special events..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476365" cy="370078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en-CA" w:eastAsia="en-CA" w:bidi="ar-SA"/>
        </w:rPr>
        <w:drawing>
          <wp:anchor distT="0" distB="0" distL="114300" distR="114300" simplePos="0" relativeHeight="251671552" behindDoc="0" locked="0" layoutInCell="1" allowOverlap="1" wp14:anchorId="71C5F98D" wp14:editId="2DDB1A83">
            <wp:simplePos x="0" y="0"/>
            <wp:positionH relativeFrom="column">
              <wp:posOffset>-6985</wp:posOffset>
            </wp:positionH>
            <wp:positionV relativeFrom="page">
              <wp:posOffset>798195</wp:posOffset>
            </wp:positionV>
            <wp:extent cx="6476365" cy="3700780"/>
            <wp:effectExtent l="152400" t="152400" r="362585" b="356870"/>
            <wp:wrapThrough wrapText="bothSides">
              <wp:wrapPolygon edited="0">
                <wp:start x="254" y="-889"/>
                <wp:lineTo x="-508" y="-667"/>
                <wp:lineTo x="-508" y="20681"/>
                <wp:lineTo x="-381" y="22571"/>
                <wp:lineTo x="381" y="23349"/>
                <wp:lineTo x="445" y="23572"/>
                <wp:lineTo x="21793" y="23572"/>
                <wp:lineTo x="21856" y="23349"/>
                <wp:lineTo x="22555" y="22571"/>
                <wp:lineTo x="22746" y="20681"/>
                <wp:lineTo x="22746" y="1112"/>
                <wp:lineTo x="21983" y="-556"/>
                <wp:lineTo x="21920" y="-889"/>
                <wp:lineTo x="254" y="-889"/>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 Fougere\Downloads\Our Publications.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476365" cy="3700780"/>
                    </a:xfrm>
                    <a:prstGeom prst="rect">
                      <a:avLst/>
                    </a:prstGeom>
                    <a:ln>
                      <a:noFill/>
                    </a:ln>
                    <a:effectLst>
                      <a:outerShdw blurRad="292100" dist="139700" dir="2700000" algn="tl" rotWithShape="0">
                        <a:srgbClr val="333333">
                          <a:alpha val="65000"/>
                        </a:srgbClr>
                      </a:outerShdw>
                    </a:effectLst>
                  </pic:spPr>
                </pic:pic>
              </a:graphicData>
            </a:graphic>
          </wp:anchor>
        </w:drawing>
      </w:r>
      <w:r w:rsidR="009E4EC9">
        <w:rPr>
          <w:lang w:val="en-CA"/>
        </w:rPr>
        <w:br w:type="page"/>
      </w:r>
    </w:p>
    <w:p w14:paraId="6395AE17" w14:textId="379B4ED5" w:rsidR="00A069E1" w:rsidRDefault="00E90CCE" w:rsidP="00A12D08">
      <w:pPr>
        <w:rPr>
          <w:lang w:val="en-CA"/>
        </w:rPr>
      </w:pPr>
      <w:r>
        <w:rPr>
          <w:noProof/>
          <w:lang w:val="en-CA" w:eastAsia="en-CA" w:bidi="ar-SA"/>
        </w:rPr>
        <w:lastRenderedPageBreak/>
        <w:drawing>
          <wp:anchor distT="0" distB="0" distL="114300" distR="114300" simplePos="0" relativeHeight="251673600" behindDoc="0" locked="0" layoutInCell="1" allowOverlap="1" wp14:anchorId="4C5815BF" wp14:editId="19DC37AF">
            <wp:simplePos x="0" y="0"/>
            <wp:positionH relativeFrom="column">
              <wp:posOffset>-2540</wp:posOffset>
            </wp:positionH>
            <wp:positionV relativeFrom="page">
              <wp:posOffset>798830</wp:posOffset>
            </wp:positionV>
            <wp:extent cx="6480810" cy="3703320"/>
            <wp:effectExtent l="152400" t="152400" r="358140" b="354330"/>
            <wp:wrapThrough wrapText="bothSides">
              <wp:wrapPolygon edited="0">
                <wp:start x="254" y="-889"/>
                <wp:lineTo x="-508" y="-667"/>
                <wp:lineTo x="-508" y="20667"/>
                <wp:lineTo x="-381" y="22556"/>
                <wp:lineTo x="381" y="23333"/>
                <wp:lineTo x="444" y="23556"/>
                <wp:lineTo x="21778" y="23556"/>
                <wp:lineTo x="21841" y="23333"/>
                <wp:lineTo x="22540" y="22556"/>
                <wp:lineTo x="22730" y="20667"/>
                <wp:lineTo x="22730" y="1111"/>
                <wp:lineTo x="21968" y="-556"/>
                <wp:lineTo x="21905" y="-889"/>
                <wp:lineTo x="254" y="-889"/>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eers inthe Laurentians (1).png"/>
                    <pic:cNvPicPr/>
                  </pic:nvPicPr>
                  <pic:blipFill>
                    <a:blip r:embed="rId28">
                      <a:extLst>
                        <a:ext uri="{28A0092B-C50C-407E-A947-70E740481C1C}">
                          <a14:useLocalDpi xmlns:a14="http://schemas.microsoft.com/office/drawing/2010/main" val="0"/>
                        </a:ext>
                      </a:extLst>
                    </a:blip>
                    <a:stretch>
                      <a:fillRect/>
                    </a:stretch>
                  </pic:blipFill>
                  <pic:spPr>
                    <a:xfrm>
                      <a:off x="0" y="0"/>
                      <a:ext cx="6480810" cy="3703320"/>
                    </a:xfrm>
                    <a:prstGeom prst="rect">
                      <a:avLst/>
                    </a:prstGeom>
                    <a:ln>
                      <a:noFill/>
                    </a:ln>
                    <a:effectLst>
                      <a:outerShdw blurRad="292100" dist="139700" dir="2700000" algn="tl" rotWithShape="0">
                        <a:srgbClr val="333333">
                          <a:alpha val="65000"/>
                        </a:srgbClr>
                      </a:outerShdw>
                    </a:effectLst>
                  </pic:spPr>
                </pic:pic>
              </a:graphicData>
            </a:graphic>
          </wp:anchor>
        </w:drawing>
      </w:r>
    </w:p>
    <w:p w14:paraId="00449814" w14:textId="3E454E72" w:rsidR="00A069E1" w:rsidRDefault="00E90CCE" w:rsidP="00A12D08">
      <w:pPr>
        <w:rPr>
          <w:lang w:val="en-CA"/>
        </w:rPr>
      </w:pPr>
      <w:r>
        <w:rPr>
          <w:noProof/>
          <w:lang w:val="en-CA" w:eastAsia="en-CA" w:bidi="ar-SA"/>
        </w:rPr>
        <w:drawing>
          <wp:anchor distT="0" distB="0" distL="114300" distR="114300" simplePos="0" relativeHeight="251674624" behindDoc="0" locked="0" layoutInCell="1" allowOverlap="1" wp14:anchorId="7BBC65EB" wp14:editId="4FA92423">
            <wp:simplePos x="0" y="0"/>
            <wp:positionH relativeFrom="column">
              <wp:posOffset>-16510</wp:posOffset>
            </wp:positionH>
            <wp:positionV relativeFrom="page">
              <wp:posOffset>5255260</wp:posOffset>
            </wp:positionV>
            <wp:extent cx="6480810" cy="3703320"/>
            <wp:effectExtent l="152400" t="152400" r="358140" b="35433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munications.png"/>
                    <pic:cNvPicPr/>
                  </pic:nvPicPr>
                  <pic:blipFill>
                    <a:blip r:embed="rId29">
                      <a:extLst>
                        <a:ext uri="{28A0092B-C50C-407E-A947-70E740481C1C}">
                          <a14:useLocalDpi xmlns:a14="http://schemas.microsoft.com/office/drawing/2010/main" val="0"/>
                        </a:ext>
                      </a:extLst>
                    </a:blip>
                    <a:stretch>
                      <a:fillRect/>
                    </a:stretch>
                  </pic:blipFill>
                  <pic:spPr>
                    <a:xfrm>
                      <a:off x="0" y="0"/>
                      <a:ext cx="6480810" cy="3703320"/>
                    </a:xfrm>
                    <a:prstGeom prst="rect">
                      <a:avLst/>
                    </a:prstGeom>
                    <a:ln>
                      <a:noFill/>
                    </a:ln>
                    <a:effectLst>
                      <a:outerShdw blurRad="292100" dist="139700" dir="2700000" algn="tl" rotWithShape="0">
                        <a:srgbClr val="333333">
                          <a:alpha val="65000"/>
                        </a:srgbClr>
                      </a:outerShdw>
                    </a:effectLst>
                  </pic:spPr>
                </pic:pic>
              </a:graphicData>
            </a:graphic>
          </wp:anchor>
        </w:drawing>
      </w:r>
    </w:p>
    <w:p w14:paraId="628AE412" w14:textId="049E0C2A" w:rsidR="00A069E1" w:rsidRDefault="00A069E1" w:rsidP="00A12D08">
      <w:pPr>
        <w:rPr>
          <w:lang w:val="en-CA"/>
        </w:rPr>
      </w:pPr>
    </w:p>
    <w:p w14:paraId="055C7836" w14:textId="21BCB3FE" w:rsidR="00A069E1" w:rsidRDefault="00A069E1" w:rsidP="00A12D08">
      <w:pPr>
        <w:rPr>
          <w:lang w:val="en-CA"/>
        </w:rPr>
      </w:pPr>
    </w:p>
    <w:p w14:paraId="477C602C" w14:textId="028E564C" w:rsidR="00A069E1" w:rsidRDefault="00A069E1" w:rsidP="00A12D08">
      <w:pPr>
        <w:rPr>
          <w:lang w:val="en-CA"/>
        </w:rPr>
      </w:pPr>
    </w:p>
    <w:p w14:paraId="09824670" w14:textId="77777777" w:rsidR="00A069E1" w:rsidRDefault="00A069E1" w:rsidP="00A12D08">
      <w:pPr>
        <w:rPr>
          <w:lang w:val="en-CA"/>
        </w:rPr>
      </w:pPr>
    </w:p>
    <w:p w14:paraId="65D4F0FB" w14:textId="77777777" w:rsidR="00A069E1" w:rsidRDefault="00A069E1" w:rsidP="00A12D08">
      <w:pPr>
        <w:rPr>
          <w:lang w:val="en-CA"/>
        </w:rPr>
      </w:pPr>
    </w:p>
    <w:p w14:paraId="352DB329" w14:textId="77777777" w:rsidR="00A069E1" w:rsidRDefault="00A069E1" w:rsidP="00A12D08">
      <w:pPr>
        <w:rPr>
          <w:lang w:val="en-CA"/>
        </w:rPr>
      </w:pPr>
    </w:p>
    <w:p w14:paraId="353F0DE7" w14:textId="77777777" w:rsidR="00A069E1" w:rsidRDefault="00A069E1" w:rsidP="00A12D08">
      <w:pPr>
        <w:rPr>
          <w:lang w:val="en-CA"/>
        </w:rPr>
      </w:pPr>
    </w:p>
    <w:p w14:paraId="4F0520DF" w14:textId="77777777" w:rsidR="00A069E1" w:rsidRDefault="00A069E1" w:rsidP="00A12D08">
      <w:pPr>
        <w:rPr>
          <w:lang w:val="en-CA"/>
        </w:rPr>
      </w:pPr>
    </w:p>
    <w:p w14:paraId="12CAEF92" w14:textId="77777777" w:rsidR="00A069E1" w:rsidRDefault="00A069E1" w:rsidP="00A12D08">
      <w:pPr>
        <w:rPr>
          <w:lang w:val="en-CA"/>
        </w:rPr>
      </w:pPr>
    </w:p>
    <w:p w14:paraId="0E555E60" w14:textId="77777777" w:rsidR="00A069E1" w:rsidRDefault="00A069E1" w:rsidP="00A12D08">
      <w:pPr>
        <w:rPr>
          <w:lang w:val="en-CA"/>
        </w:rPr>
      </w:pPr>
    </w:p>
    <w:p w14:paraId="7C125466" w14:textId="77777777" w:rsidR="00A069E1" w:rsidRDefault="00A069E1" w:rsidP="00A12D08">
      <w:pPr>
        <w:rPr>
          <w:lang w:val="en-CA"/>
        </w:rPr>
      </w:pPr>
    </w:p>
    <w:p w14:paraId="663CD0DA" w14:textId="77777777" w:rsidR="00A069E1" w:rsidRDefault="00A069E1" w:rsidP="00A12D08">
      <w:pPr>
        <w:rPr>
          <w:lang w:val="en-CA"/>
        </w:rPr>
      </w:pPr>
    </w:p>
    <w:p w14:paraId="46252884" w14:textId="77777777" w:rsidR="00A069E1" w:rsidRDefault="00A069E1" w:rsidP="00A12D08">
      <w:pPr>
        <w:rPr>
          <w:lang w:val="en-CA"/>
        </w:rPr>
      </w:pPr>
    </w:p>
    <w:p w14:paraId="1A902A52" w14:textId="77777777" w:rsidR="00A069E1" w:rsidRDefault="00A069E1" w:rsidP="00A12D08">
      <w:pPr>
        <w:rPr>
          <w:lang w:val="en-CA"/>
        </w:rPr>
      </w:pPr>
    </w:p>
    <w:p w14:paraId="27B44184" w14:textId="77777777" w:rsidR="00A069E1" w:rsidRDefault="00A069E1" w:rsidP="00A12D08">
      <w:pPr>
        <w:rPr>
          <w:lang w:val="en-CA"/>
        </w:rPr>
      </w:pPr>
    </w:p>
    <w:p w14:paraId="4942217F" w14:textId="77777777" w:rsidR="00A069E1" w:rsidRDefault="00A069E1" w:rsidP="00A12D08">
      <w:pPr>
        <w:rPr>
          <w:lang w:val="en-CA"/>
        </w:rPr>
      </w:pPr>
    </w:p>
    <w:p w14:paraId="090BD5FD" w14:textId="77777777" w:rsidR="00A069E1" w:rsidRDefault="00A069E1" w:rsidP="00A12D08">
      <w:pPr>
        <w:rPr>
          <w:lang w:val="en-CA"/>
        </w:rPr>
      </w:pPr>
    </w:p>
    <w:p w14:paraId="55B86D7B" w14:textId="528D2A6B" w:rsidR="008D1801" w:rsidRDefault="008D1801" w:rsidP="000471DB">
      <w:pPr>
        <w:rPr>
          <w:lang w:val="en-CA"/>
        </w:rPr>
      </w:pPr>
    </w:p>
    <w:p w14:paraId="1F4CF30F" w14:textId="77777777" w:rsidR="00BC5AB6" w:rsidRPr="0086101F" w:rsidRDefault="00BC5AB6" w:rsidP="00C011FA">
      <w:pPr>
        <w:pStyle w:val="Heading1"/>
      </w:pPr>
      <w:bookmarkStart w:id="15" w:name="_Toc422229331"/>
      <w:bookmarkStart w:id="16" w:name="_Toc453597354"/>
      <w:r>
        <w:t>Sponsors, Supporters, Funders and Partners 2015-201</w:t>
      </w:r>
      <w:bookmarkEnd w:id="15"/>
      <w:r>
        <w:t>6</w:t>
      </w:r>
      <w:bookmarkEnd w:id="16"/>
    </w:p>
    <w:p w14:paraId="66154516" w14:textId="77777777" w:rsidR="00BC5AB6" w:rsidRDefault="00BC5AB6" w:rsidP="00BC5AB6">
      <w:pPr>
        <w:rPr>
          <w:lang w:val="en-CA"/>
        </w:rPr>
      </w:pPr>
    </w:p>
    <w:p w14:paraId="59085780" w14:textId="77777777" w:rsidR="00BC5AB6" w:rsidRDefault="00BC5AB6" w:rsidP="00BC5AB6">
      <w:pPr>
        <w:rPr>
          <w:lang w:val="en-CA"/>
        </w:rPr>
        <w:sectPr w:rsidR="00BC5AB6" w:rsidSect="00A77CF3">
          <w:pgSz w:w="12240" w:h="15840"/>
          <w:pgMar w:top="709" w:right="1183" w:bottom="567" w:left="851" w:header="708" w:footer="125" w:gutter="0"/>
          <w:pgNumType w:start="1"/>
          <w:cols w:space="283"/>
          <w:docGrid w:linePitch="360"/>
        </w:sectPr>
      </w:pPr>
    </w:p>
    <w:tbl>
      <w:tblPr>
        <w:tblW w:w="8079" w:type="dxa"/>
        <w:tblInd w:w="-1134" w:type="dxa"/>
        <w:tblLook w:val="04A0" w:firstRow="1" w:lastRow="0" w:firstColumn="1" w:lastColumn="0" w:noHBand="0" w:noVBand="1"/>
      </w:tblPr>
      <w:tblGrid>
        <w:gridCol w:w="141"/>
        <w:gridCol w:w="7089"/>
        <w:gridCol w:w="849"/>
      </w:tblGrid>
      <w:tr w:rsidR="00BC5AB6" w:rsidRPr="009015E7" w14:paraId="2F9A3371"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3011A2AA" w14:textId="77777777" w:rsidR="00290B0D" w:rsidRPr="009015E7" w:rsidRDefault="00290B0D" w:rsidP="00DE67EA">
            <w:pPr>
              <w:rPr>
                <w:rFonts w:eastAsia="Times New Roman"/>
                <w:color w:val="000000"/>
                <w:szCs w:val="25"/>
                <w:lang w:val="en-CA" w:eastAsia="en-CA" w:bidi="ar-SA"/>
              </w:rPr>
            </w:pPr>
            <w:r w:rsidRPr="009015E7">
              <w:rPr>
                <w:rFonts w:eastAsia="Times New Roman"/>
                <w:color w:val="000000"/>
                <w:szCs w:val="25"/>
                <w:lang w:val="en-CA" w:eastAsia="en-CA" w:bidi="ar-SA"/>
              </w:rPr>
              <w:t>Alzheimers Society of the Laurentians</w:t>
            </w:r>
          </w:p>
        </w:tc>
      </w:tr>
      <w:tr w:rsidR="00BC5AB6" w:rsidRPr="009015E7" w14:paraId="2527927A"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49B44E2B"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Arundel Elementary School</w:t>
            </w:r>
          </w:p>
        </w:tc>
      </w:tr>
      <w:tr w:rsidR="00BC5AB6" w:rsidRPr="009015E7" w14:paraId="622DB663"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7A2B1767"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Avenir d’enfants</w:t>
            </w:r>
          </w:p>
        </w:tc>
      </w:tr>
      <w:tr w:rsidR="00BC5AB6" w:rsidRPr="009015E7" w14:paraId="33C0381B"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0EBAEA6E"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Board of directors of the CISSS des Laurentides</w:t>
            </w:r>
          </w:p>
        </w:tc>
      </w:tr>
      <w:tr w:rsidR="00BC5AB6" w:rsidRPr="009015E7" w14:paraId="4545DE15"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70353BD9"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lastRenderedPageBreak/>
              <w:t>C.E.S.A.M.E.</w:t>
            </w:r>
          </w:p>
        </w:tc>
      </w:tr>
      <w:tr w:rsidR="00BC5AB6" w:rsidRPr="009015E7" w14:paraId="21C24A56"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246594FC" w14:textId="77777777" w:rsidR="00BC5AB6" w:rsidRPr="009015E7" w:rsidRDefault="00BC5AB6" w:rsidP="00DE67EA">
            <w:pPr>
              <w:rPr>
                <w:rFonts w:eastAsia="Times New Roman"/>
                <w:color w:val="000000"/>
                <w:szCs w:val="25"/>
                <w:lang w:val="fr-BE" w:eastAsia="en-CA" w:bidi="ar-SA"/>
              </w:rPr>
            </w:pPr>
            <w:r w:rsidRPr="009015E7">
              <w:rPr>
                <w:rFonts w:eastAsia="Times New Roman"/>
                <w:color w:val="000000"/>
                <w:szCs w:val="25"/>
                <w:lang w:val="fr-BE" w:eastAsia="en-CA" w:bidi="ar-SA"/>
              </w:rPr>
              <w:t xml:space="preserve">Caisse Desjardins de </w:t>
            </w:r>
          </w:p>
          <w:p w14:paraId="68115AB7" w14:textId="77777777" w:rsidR="00BC5AB6" w:rsidRPr="009015E7" w:rsidRDefault="00BC5AB6" w:rsidP="00DE67EA">
            <w:pPr>
              <w:rPr>
                <w:rFonts w:eastAsia="Times New Roman"/>
                <w:color w:val="000000"/>
                <w:szCs w:val="25"/>
                <w:lang w:val="fr-BE" w:eastAsia="en-CA" w:bidi="ar-SA"/>
              </w:rPr>
            </w:pPr>
            <w:r w:rsidRPr="009015E7">
              <w:rPr>
                <w:rFonts w:eastAsia="Times New Roman"/>
                <w:color w:val="000000"/>
                <w:szCs w:val="25"/>
                <w:lang w:val="fr-BE" w:eastAsia="en-CA" w:bidi="ar-SA"/>
              </w:rPr>
              <w:t>Saint-Eustache-Deux-Montagnes</w:t>
            </w:r>
          </w:p>
          <w:p w14:paraId="7CD21025" w14:textId="77777777" w:rsidR="00290B0D" w:rsidRPr="009015E7" w:rsidRDefault="00290B0D" w:rsidP="00DE67EA">
            <w:pPr>
              <w:rPr>
                <w:rFonts w:eastAsia="Times New Roman"/>
                <w:color w:val="000000"/>
                <w:szCs w:val="25"/>
                <w:lang w:val="fr-BE" w:eastAsia="en-CA" w:bidi="ar-SA"/>
              </w:rPr>
            </w:pPr>
            <w:r w:rsidRPr="009015E7">
              <w:rPr>
                <w:rFonts w:eastAsia="Times New Roman"/>
                <w:color w:val="000000"/>
                <w:szCs w:val="25"/>
                <w:lang w:val="fr-BE" w:eastAsia="en-CA" w:bidi="ar-SA"/>
              </w:rPr>
              <w:t xml:space="preserve">CAA Foundation </w:t>
            </w:r>
          </w:p>
        </w:tc>
      </w:tr>
      <w:tr w:rsidR="00BC5AB6" w:rsidRPr="009015E7" w14:paraId="6CA8C5AE"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35AA987D"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Cal-en-Bourg 0-5</w:t>
            </w:r>
          </w:p>
        </w:tc>
      </w:tr>
      <w:tr w:rsidR="00BC5AB6" w:rsidRPr="009015E7" w14:paraId="26DE2D3E"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21B48EFC"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Canada Revenue Agency</w:t>
            </w:r>
          </w:p>
        </w:tc>
      </w:tr>
      <w:tr w:rsidR="00BC5AB6" w:rsidRPr="009015E7" w14:paraId="598A1192"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347A793E"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Canadian Cancer Society</w:t>
            </w:r>
          </w:p>
        </w:tc>
      </w:tr>
      <w:tr w:rsidR="00BC5AB6" w:rsidRPr="009015E7" w14:paraId="2B0FF040"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6656CD54"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Catholic Women’s League of Canada</w:t>
            </w:r>
          </w:p>
        </w:tc>
      </w:tr>
      <w:tr w:rsidR="00BC5AB6" w:rsidRPr="009015E7" w14:paraId="67CE0243"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1D808DD6"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CENTRAIDE Laurentides</w:t>
            </w:r>
          </w:p>
        </w:tc>
      </w:tr>
      <w:tr w:rsidR="00BC5AB6" w:rsidRPr="00A92E6B" w14:paraId="71E2D4F0"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6539B508" w14:textId="77777777" w:rsidR="00BC5AB6" w:rsidRPr="009015E7" w:rsidRDefault="00BC5AB6" w:rsidP="00DE67EA">
            <w:pPr>
              <w:rPr>
                <w:rFonts w:eastAsia="Times New Roman"/>
                <w:color w:val="000000"/>
                <w:szCs w:val="25"/>
                <w:lang w:val="fr-BE" w:eastAsia="en-CA" w:bidi="ar-SA"/>
              </w:rPr>
            </w:pPr>
            <w:r w:rsidRPr="009015E7">
              <w:rPr>
                <w:rFonts w:eastAsia="Times New Roman"/>
                <w:color w:val="000000"/>
                <w:szCs w:val="25"/>
                <w:lang w:val="fr-BE" w:eastAsia="en-CA" w:bidi="ar-SA"/>
              </w:rPr>
              <w:t>Centre d’Action bénévole solidarité Argenteuil</w:t>
            </w:r>
          </w:p>
        </w:tc>
      </w:tr>
      <w:tr w:rsidR="00BC5AB6" w:rsidRPr="009015E7" w14:paraId="49B6D07E"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260FDDA5"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Centre d’entraide Racine-Lavoie</w:t>
            </w:r>
          </w:p>
        </w:tc>
      </w:tr>
      <w:tr w:rsidR="00BC5AB6" w:rsidRPr="009015E7" w14:paraId="5F306A40"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05694B8B" w14:textId="77777777" w:rsidR="00826C19" w:rsidRPr="009015E7" w:rsidRDefault="00826C19" w:rsidP="00DE67EA">
            <w:pPr>
              <w:rPr>
                <w:rFonts w:eastAsia="Times New Roman"/>
                <w:color w:val="000000"/>
                <w:szCs w:val="25"/>
                <w:lang w:val="fr-BE" w:eastAsia="en-CA" w:bidi="ar-SA"/>
              </w:rPr>
            </w:pPr>
            <w:r w:rsidRPr="009015E7">
              <w:rPr>
                <w:rFonts w:eastAsia="Times New Roman"/>
                <w:color w:val="000000"/>
                <w:szCs w:val="25"/>
                <w:lang w:val="fr-BE" w:eastAsia="en-CA" w:bidi="ar-SA"/>
              </w:rPr>
              <w:t xml:space="preserve">Centre intégré de santé et des services </w:t>
            </w:r>
          </w:p>
          <w:p w14:paraId="3383B7D6" w14:textId="77777777" w:rsidR="00826C19" w:rsidRPr="009015E7" w:rsidRDefault="00826C19" w:rsidP="00DE67EA">
            <w:pPr>
              <w:rPr>
                <w:rFonts w:eastAsia="Times New Roman"/>
                <w:color w:val="000000"/>
                <w:szCs w:val="25"/>
                <w:lang w:val="fr-BE" w:eastAsia="en-CA" w:bidi="ar-SA"/>
              </w:rPr>
            </w:pPr>
            <w:r w:rsidRPr="009015E7">
              <w:rPr>
                <w:rFonts w:eastAsia="Times New Roman"/>
                <w:color w:val="000000"/>
                <w:szCs w:val="25"/>
                <w:lang w:val="fr-BE" w:eastAsia="en-CA" w:bidi="ar-SA"/>
              </w:rPr>
              <w:t>sociaux des Laurentides</w:t>
            </w:r>
          </w:p>
        </w:tc>
      </w:tr>
      <w:tr w:rsidR="00BC5AB6" w:rsidRPr="009015E7" w14:paraId="5C365D81"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5F690D76"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City of Deux-Montagnes</w:t>
            </w:r>
          </w:p>
        </w:tc>
      </w:tr>
      <w:tr w:rsidR="00BC5AB6" w:rsidRPr="009015E7" w14:paraId="2A073A6D"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2CADFE73"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City of Morin Heights</w:t>
            </w:r>
          </w:p>
        </w:tc>
      </w:tr>
      <w:tr w:rsidR="00BC5AB6" w:rsidRPr="00A92E6B" w14:paraId="6147E45D"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7259275C" w14:textId="77777777" w:rsidR="00BC5AB6" w:rsidRPr="009015E7" w:rsidRDefault="00BC5AB6" w:rsidP="00DE67EA">
            <w:pPr>
              <w:rPr>
                <w:rFonts w:eastAsia="Times New Roman"/>
                <w:color w:val="000000"/>
                <w:szCs w:val="25"/>
                <w:lang w:val="fr-BE" w:eastAsia="en-CA" w:bidi="ar-SA"/>
              </w:rPr>
            </w:pPr>
            <w:r w:rsidRPr="009015E7">
              <w:rPr>
                <w:rFonts w:eastAsia="Times New Roman"/>
                <w:color w:val="000000"/>
                <w:szCs w:val="25"/>
                <w:lang w:val="fr-BE" w:eastAsia="en-CA" w:bidi="ar-SA"/>
              </w:rPr>
              <w:t>Comité des proches aidants Argenteuil</w:t>
            </w:r>
          </w:p>
        </w:tc>
      </w:tr>
      <w:tr w:rsidR="00BC5AB6" w:rsidRPr="00A92E6B" w14:paraId="00A3BBF8"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1E10AC03" w14:textId="77777777" w:rsidR="00BC5AB6" w:rsidRPr="009015E7" w:rsidRDefault="00BC5AB6" w:rsidP="00DE67EA">
            <w:pPr>
              <w:rPr>
                <w:rFonts w:eastAsia="Times New Roman"/>
                <w:color w:val="000000"/>
                <w:szCs w:val="25"/>
                <w:lang w:val="fr-BE" w:eastAsia="en-CA" w:bidi="ar-SA"/>
              </w:rPr>
            </w:pPr>
            <w:r w:rsidRPr="009015E7">
              <w:rPr>
                <w:rFonts w:eastAsia="Times New Roman"/>
                <w:color w:val="000000"/>
                <w:szCs w:val="25"/>
                <w:lang w:val="fr-BE" w:eastAsia="en-CA" w:bidi="ar-SA"/>
              </w:rPr>
              <w:t xml:space="preserve">Comité des proches aidants Deux-Montagnes </w:t>
            </w:r>
          </w:p>
        </w:tc>
      </w:tr>
      <w:tr w:rsidR="00BC5AB6" w:rsidRPr="00A92E6B" w14:paraId="4BC176A8"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246EDA82" w14:textId="77777777" w:rsidR="00BC5AB6" w:rsidRPr="009015E7" w:rsidRDefault="00BC5AB6" w:rsidP="00DE67EA">
            <w:pPr>
              <w:rPr>
                <w:rFonts w:eastAsia="Times New Roman"/>
                <w:color w:val="000000"/>
                <w:szCs w:val="25"/>
                <w:lang w:val="fr-BE" w:eastAsia="en-CA" w:bidi="ar-SA"/>
              </w:rPr>
            </w:pPr>
            <w:r w:rsidRPr="009015E7">
              <w:rPr>
                <w:rFonts w:eastAsia="Times New Roman"/>
                <w:color w:val="000000"/>
                <w:szCs w:val="25"/>
                <w:lang w:val="fr-BE" w:eastAsia="en-CA" w:bidi="ar-SA"/>
              </w:rPr>
              <w:t>Comité des proches aidants T</w:t>
            </w:r>
            <w:r w:rsidR="003816B0" w:rsidRPr="009015E7">
              <w:rPr>
                <w:rFonts w:eastAsia="Times New Roman"/>
                <w:color w:val="000000"/>
                <w:szCs w:val="25"/>
                <w:lang w:val="fr-BE" w:eastAsia="en-CA" w:bidi="ar-SA"/>
              </w:rPr>
              <w:t xml:space="preserve">hérèse </w:t>
            </w:r>
            <w:r w:rsidRPr="009015E7">
              <w:rPr>
                <w:rFonts w:eastAsia="Times New Roman"/>
                <w:color w:val="000000"/>
                <w:szCs w:val="25"/>
                <w:lang w:val="fr-BE" w:eastAsia="en-CA" w:bidi="ar-SA"/>
              </w:rPr>
              <w:t>D</w:t>
            </w:r>
            <w:r w:rsidR="003816B0" w:rsidRPr="009015E7">
              <w:rPr>
                <w:rFonts w:eastAsia="Times New Roman"/>
                <w:color w:val="000000"/>
                <w:szCs w:val="25"/>
                <w:lang w:val="fr-BE" w:eastAsia="en-CA" w:bidi="ar-SA"/>
              </w:rPr>
              <w:t xml:space="preserve">e </w:t>
            </w:r>
            <w:r w:rsidRPr="009015E7">
              <w:rPr>
                <w:rFonts w:eastAsia="Times New Roman"/>
                <w:color w:val="000000"/>
                <w:szCs w:val="25"/>
                <w:lang w:val="fr-BE" w:eastAsia="en-CA" w:bidi="ar-SA"/>
              </w:rPr>
              <w:t>B</w:t>
            </w:r>
            <w:r w:rsidR="003816B0" w:rsidRPr="009015E7">
              <w:rPr>
                <w:rFonts w:eastAsia="Times New Roman"/>
                <w:color w:val="000000"/>
                <w:szCs w:val="25"/>
                <w:lang w:val="fr-BE" w:eastAsia="en-CA" w:bidi="ar-SA"/>
              </w:rPr>
              <w:t>lainville</w:t>
            </w:r>
            <w:r w:rsidRPr="009015E7">
              <w:rPr>
                <w:rFonts w:eastAsia="Times New Roman"/>
                <w:color w:val="000000"/>
                <w:szCs w:val="25"/>
                <w:lang w:val="fr-BE" w:eastAsia="en-CA" w:bidi="ar-SA"/>
              </w:rPr>
              <w:t xml:space="preserve"> </w:t>
            </w:r>
          </w:p>
        </w:tc>
      </w:tr>
      <w:tr w:rsidR="00BC5AB6" w:rsidRPr="009015E7" w14:paraId="77AACC59"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57F1F0AC"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Community Connections</w:t>
            </w:r>
          </w:p>
        </w:tc>
      </w:tr>
      <w:tr w:rsidR="00BC5AB6" w:rsidRPr="009015E7" w14:paraId="1F1878EA"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6E6E78AD"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Community Health and Social Services</w:t>
            </w:r>
            <w:r w:rsidR="003816B0" w:rsidRPr="009015E7">
              <w:rPr>
                <w:rFonts w:eastAsia="Times New Roman"/>
                <w:color w:val="000000"/>
                <w:szCs w:val="25"/>
                <w:lang w:val="en-CA" w:eastAsia="en-CA" w:bidi="ar-SA"/>
              </w:rPr>
              <w:t xml:space="preserve"> Network</w:t>
            </w:r>
          </w:p>
        </w:tc>
      </w:tr>
      <w:tr w:rsidR="00BC5AB6" w:rsidRPr="009015E7" w14:paraId="17767AAB"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08E36A6D"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Community Learning Center Lachute</w:t>
            </w:r>
          </w:p>
        </w:tc>
      </w:tr>
      <w:tr w:rsidR="00BC5AB6" w:rsidRPr="009015E7" w14:paraId="12852FBD"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374CA5E6" w14:textId="2F8487D6"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Comm</w:t>
            </w:r>
            <w:r w:rsidR="00C02ADC" w:rsidRPr="009015E7">
              <w:rPr>
                <w:rFonts w:eastAsia="Times New Roman"/>
                <w:color w:val="000000"/>
                <w:szCs w:val="25"/>
                <w:lang w:val="en-CA" w:eastAsia="en-CA" w:bidi="ar-SA"/>
              </w:rPr>
              <w:t>unity Learning Center St</w:t>
            </w:r>
            <w:r w:rsidR="007F2395">
              <w:rPr>
                <w:rFonts w:eastAsia="Times New Roman"/>
                <w:color w:val="000000"/>
                <w:szCs w:val="25"/>
                <w:lang w:val="en-CA" w:eastAsia="en-CA" w:bidi="ar-SA"/>
              </w:rPr>
              <w:t>e</w:t>
            </w:r>
            <w:r w:rsidR="00C02ADC" w:rsidRPr="009015E7">
              <w:rPr>
                <w:rFonts w:eastAsia="Times New Roman"/>
                <w:color w:val="000000"/>
                <w:szCs w:val="25"/>
                <w:lang w:val="en-CA" w:eastAsia="en-CA" w:bidi="ar-SA"/>
              </w:rPr>
              <w:t>-Agathe</w:t>
            </w:r>
          </w:p>
        </w:tc>
      </w:tr>
      <w:tr w:rsidR="00BC5AB6" w:rsidRPr="009015E7" w14:paraId="02584067"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1A852E91"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 xml:space="preserve">Coop Bon-Ménage </w:t>
            </w:r>
          </w:p>
        </w:tc>
      </w:tr>
      <w:tr w:rsidR="00BC5AB6" w:rsidRPr="00A92E6B" w14:paraId="6184AB47"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0EAB6D16" w14:textId="77777777" w:rsidR="00BC5AB6" w:rsidRPr="009015E7" w:rsidRDefault="00BC5AB6" w:rsidP="00DE67EA">
            <w:pPr>
              <w:rPr>
                <w:rFonts w:eastAsia="Times New Roman"/>
                <w:color w:val="000000"/>
                <w:szCs w:val="25"/>
                <w:lang w:val="fr-BE" w:eastAsia="en-CA" w:bidi="ar-SA"/>
              </w:rPr>
            </w:pPr>
            <w:r w:rsidRPr="009015E7">
              <w:rPr>
                <w:rFonts w:eastAsia="Times New Roman"/>
                <w:color w:val="000000"/>
                <w:szCs w:val="25"/>
                <w:lang w:val="fr-BE" w:eastAsia="en-CA" w:bidi="ar-SA"/>
              </w:rPr>
              <w:t>Coop Coup de Pouce Argenteuil</w:t>
            </w:r>
          </w:p>
        </w:tc>
      </w:tr>
      <w:tr w:rsidR="00BC5AB6" w:rsidRPr="009015E7" w14:paraId="078525F3"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39AB9BCF"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Dépannage St-Agapit</w:t>
            </w:r>
          </w:p>
        </w:tc>
      </w:tr>
      <w:tr w:rsidR="00BC5AB6" w:rsidRPr="00A92E6B" w14:paraId="0DCB1BE6"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1A0D9546" w14:textId="77777777" w:rsidR="00BC5AB6" w:rsidRPr="009015E7" w:rsidRDefault="00BC5AB6" w:rsidP="00DE67EA">
            <w:pPr>
              <w:rPr>
                <w:rFonts w:eastAsia="Times New Roman"/>
                <w:color w:val="000000"/>
                <w:szCs w:val="25"/>
                <w:lang w:val="fr-CA" w:eastAsia="en-CA" w:bidi="ar-SA"/>
              </w:rPr>
            </w:pPr>
            <w:r w:rsidRPr="009015E7">
              <w:rPr>
                <w:rFonts w:eastAsia="Times New Roman"/>
                <w:color w:val="000000"/>
                <w:szCs w:val="25"/>
                <w:lang w:val="fr-CA" w:eastAsia="en-CA" w:bidi="ar-SA"/>
              </w:rPr>
              <w:t>Deux-Montagnes Lions Club</w:t>
            </w:r>
          </w:p>
          <w:p w14:paraId="16246889" w14:textId="77777777" w:rsidR="004B18C4" w:rsidRPr="009015E7" w:rsidRDefault="004B18C4" w:rsidP="00DE67EA">
            <w:pPr>
              <w:rPr>
                <w:rFonts w:eastAsia="Times New Roman"/>
                <w:color w:val="000000"/>
                <w:szCs w:val="25"/>
                <w:lang w:val="fr-CA" w:eastAsia="en-CA" w:bidi="ar-SA"/>
              </w:rPr>
            </w:pPr>
            <w:r w:rsidRPr="009015E7">
              <w:rPr>
                <w:rFonts w:eastAsia="Times New Roman"/>
                <w:color w:val="000000"/>
                <w:szCs w:val="25"/>
                <w:lang w:val="fr-CA" w:eastAsia="en-CA" w:bidi="ar-SA"/>
              </w:rPr>
              <w:t>Deux-Montagnes</w:t>
            </w:r>
            <w:r w:rsidR="00162AFA" w:rsidRPr="009015E7">
              <w:rPr>
                <w:rFonts w:eastAsia="Times New Roman"/>
                <w:color w:val="000000"/>
                <w:szCs w:val="25"/>
                <w:lang w:val="fr-CA" w:eastAsia="en-CA" w:bidi="ar-SA"/>
              </w:rPr>
              <w:t xml:space="preserve"> r</w:t>
            </w:r>
            <w:r w:rsidR="00826C19" w:rsidRPr="009015E7">
              <w:rPr>
                <w:rFonts w:eastAsia="Times New Roman"/>
                <w:color w:val="000000"/>
                <w:szCs w:val="25"/>
                <w:lang w:val="fr-CA" w:eastAsia="en-CA" w:bidi="ar-SA"/>
              </w:rPr>
              <w:t>egional</w:t>
            </w:r>
            <w:r w:rsidR="00162AFA" w:rsidRPr="009015E7">
              <w:rPr>
                <w:rFonts w:eastAsia="Times New Roman"/>
                <w:color w:val="000000"/>
                <w:szCs w:val="25"/>
                <w:lang w:val="fr-CA" w:eastAsia="en-CA" w:bidi="ar-SA"/>
              </w:rPr>
              <w:t xml:space="preserve"> police d</w:t>
            </w:r>
            <w:r w:rsidRPr="009015E7">
              <w:rPr>
                <w:rFonts w:eastAsia="Times New Roman"/>
                <w:color w:val="000000"/>
                <w:szCs w:val="25"/>
                <w:lang w:val="fr-CA" w:eastAsia="en-CA" w:bidi="ar-SA"/>
              </w:rPr>
              <w:t xml:space="preserve">epartment </w:t>
            </w:r>
          </w:p>
        </w:tc>
      </w:tr>
      <w:tr w:rsidR="00BC5AB6" w:rsidRPr="009015E7" w14:paraId="6B1EB25D"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43FA0F03"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Éducaloi</w:t>
            </w:r>
          </w:p>
        </w:tc>
      </w:tr>
      <w:tr w:rsidR="00BC5AB6" w:rsidRPr="009015E7" w14:paraId="0575169C"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13AD968B"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English Communities Committee</w:t>
            </w:r>
          </w:p>
        </w:tc>
      </w:tr>
      <w:tr w:rsidR="00BC5AB6" w:rsidRPr="00A92E6B" w14:paraId="52896E8D"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77F1166A" w14:textId="77777777" w:rsidR="00BC5AB6" w:rsidRPr="009015E7" w:rsidRDefault="00BC5AB6" w:rsidP="00DE67EA">
            <w:pPr>
              <w:rPr>
                <w:rFonts w:eastAsia="Times New Roman"/>
                <w:color w:val="000000"/>
                <w:szCs w:val="25"/>
                <w:lang w:val="fr-CA" w:eastAsia="en-CA" w:bidi="ar-SA"/>
              </w:rPr>
            </w:pPr>
            <w:r w:rsidRPr="009015E7">
              <w:rPr>
                <w:rFonts w:eastAsia="Times New Roman"/>
                <w:color w:val="000000"/>
                <w:szCs w:val="25"/>
                <w:lang w:val="fr-CA" w:eastAsia="en-CA" w:bidi="ar-SA"/>
              </w:rPr>
              <w:t>Équité Santé Basses-Laurentides</w:t>
            </w:r>
          </w:p>
          <w:p w14:paraId="76F5E61A" w14:textId="77777777" w:rsidR="00290B0D" w:rsidRPr="009015E7" w:rsidRDefault="00290B0D" w:rsidP="00C02ADC">
            <w:pPr>
              <w:rPr>
                <w:rFonts w:eastAsia="Times New Roman"/>
                <w:color w:val="000000"/>
                <w:szCs w:val="25"/>
                <w:lang w:val="fr-CA" w:eastAsia="en-CA" w:bidi="ar-SA"/>
              </w:rPr>
            </w:pPr>
            <w:r w:rsidRPr="009015E7">
              <w:rPr>
                <w:rFonts w:eastAsia="Times New Roman"/>
                <w:color w:val="000000"/>
                <w:szCs w:val="25"/>
                <w:lang w:val="fr-CA" w:eastAsia="en-CA" w:bidi="ar-SA"/>
              </w:rPr>
              <w:t xml:space="preserve">Fonds communautaire </w:t>
            </w:r>
            <w:r w:rsidR="00C02ADC" w:rsidRPr="009015E7">
              <w:rPr>
                <w:rFonts w:eastAsia="Times New Roman"/>
                <w:color w:val="000000"/>
                <w:szCs w:val="25"/>
                <w:lang w:val="fr-CA" w:eastAsia="en-CA" w:bidi="ar-SA"/>
              </w:rPr>
              <w:t>d’accès</w:t>
            </w:r>
            <w:r w:rsidRPr="009015E7">
              <w:rPr>
                <w:rFonts w:eastAsia="Times New Roman"/>
                <w:color w:val="000000"/>
                <w:szCs w:val="25"/>
                <w:lang w:val="fr-CA" w:eastAsia="en-CA" w:bidi="ar-SA"/>
              </w:rPr>
              <w:t xml:space="preserve"> au </w:t>
            </w:r>
            <w:r w:rsidR="000F60B5" w:rsidRPr="009015E7">
              <w:rPr>
                <w:rFonts w:eastAsia="Times New Roman"/>
                <w:color w:val="000000"/>
                <w:szCs w:val="25"/>
                <w:lang w:val="fr-CA" w:eastAsia="en-CA" w:bidi="ar-SA"/>
              </w:rPr>
              <w:t>micro-crédit</w:t>
            </w:r>
            <w:r w:rsidRPr="009015E7">
              <w:rPr>
                <w:rFonts w:eastAsia="Times New Roman"/>
                <w:color w:val="000000"/>
                <w:szCs w:val="25"/>
                <w:lang w:val="fr-CA" w:eastAsia="en-CA" w:bidi="ar-SA"/>
              </w:rPr>
              <w:t xml:space="preserve"> </w:t>
            </w:r>
          </w:p>
        </w:tc>
      </w:tr>
      <w:tr w:rsidR="00BC5AB6" w:rsidRPr="00A92E6B" w14:paraId="5A4AA784"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7D6301D8" w14:textId="77777777" w:rsidR="00BC5AB6" w:rsidRPr="009015E7" w:rsidRDefault="00BC5AB6" w:rsidP="00C02ADC">
            <w:pPr>
              <w:rPr>
                <w:rFonts w:eastAsia="Times New Roman"/>
                <w:color w:val="000000"/>
                <w:szCs w:val="25"/>
                <w:lang w:val="fr-BE" w:eastAsia="en-CA" w:bidi="ar-SA"/>
              </w:rPr>
            </w:pPr>
            <w:r w:rsidRPr="009015E7">
              <w:rPr>
                <w:rFonts w:eastAsia="Times New Roman"/>
                <w:color w:val="000000"/>
                <w:szCs w:val="25"/>
                <w:lang w:val="fr-BE" w:eastAsia="en-CA" w:bidi="ar-SA"/>
              </w:rPr>
              <w:t xml:space="preserve">Fondation Médicale Pays-d’en-Haut – des Sommets </w:t>
            </w:r>
          </w:p>
        </w:tc>
      </w:tr>
      <w:tr w:rsidR="00BC5AB6" w:rsidRPr="009015E7" w14:paraId="686C5E12"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7D094A17" w14:textId="77777777" w:rsidR="003816B0" w:rsidRPr="009015E7" w:rsidRDefault="00BC5AB6" w:rsidP="00AC3129">
            <w:pPr>
              <w:rPr>
                <w:rFonts w:eastAsia="Times New Roman"/>
                <w:color w:val="000000"/>
                <w:szCs w:val="25"/>
                <w:lang w:val="fr-CA" w:eastAsia="en-CA" w:bidi="ar-SA"/>
              </w:rPr>
            </w:pPr>
            <w:r w:rsidRPr="009015E7">
              <w:rPr>
                <w:rFonts w:eastAsia="Times New Roman"/>
                <w:color w:val="000000"/>
                <w:szCs w:val="25"/>
                <w:lang w:val="fr-CA" w:eastAsia="en-CA" w:bidi="ar-SA"/>
              </w:rPr>
              <w:t>Fonds d’</w:t>
            </w:r>
            <w:r w:rsidR="000F60B5" w:rsidRPr="009015E7">
              <w:rPr>
                <w:rFonts w:eastAsia="Times New Roman"/>
                <w:color w:val="000000"/>
                <w:szCs w:val="25"/>
                <w:lang w:val="fr-CA" w:eastAsia="en-CA" w:bidi="ar-SA"/>
              </w:rPr>
              <w:t>Emprunts</w:t>
            </w:r>
            <w:r w:rsidR="00C02ADC" w:rsidRPr="009015E7">
              <w:rPr>
                <w:rFonts w:eastAsia="Times New Roman"/>
                <w:color w:val="000000"/>
                <w:szCs w:val="25"/>
                <w:lang w:val="fr-CA" w:eastAsia="en-CA" w:bidi="ar-SA"/>
              </w:rPr>
              <w:t xml:space="preserve"> des Laurentides</w:t>
            </w:r>
          </w:p>
        </w:tc>
      </w:tr>
      <w:tr w:rsidR="00BC5AB6" w:rsidRPr="00B86627" w14:paraId="088E58B7"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63F5CC01" w14:textId="048E4D71" w:rsidR="009015E7" w:rsidRDefault="00BC5AB6" w:rsidP="009E4EC9">
            <w:pPr>
              <w:ind w:left="-114" w:right="31"/>
              <w:rPr>
                <w:rFonts w:eastAsia="Times New Roman"/>
                <w:color w:val="000000"/>
                <w:szCs w:val="25"/>
                <w:lang w:val="fr-BE" w:eastAsia="en-CA" w:bidi="ar-SA"/>
              </w:rPr>
            </w:pPr>
            <w:r w:rsidRPr="009015E7">
              <w:rPr>
                <w:rFonts w:eastAsia="Times New Roman"/>
                <w:color w:val="000000"/>
                <w:szCs w:val="25"/>
                <w:lang w:val="fr-BE" w:eastAsia="en-CA" w:bidi="ar-SA"/>
              </w:rPr>
              <w:t xml:space="preserve">Groupe relève pour personnes </w:t>
            </w:r>
          </w:p>
          <w:p w14:paraId="67A037EC" w14:textId="77777777" w:rsidR="00BC5AB6" w:rsidRPr="009015E7" w:rsidRDefault="000F60B5" w:rsidP="009E4EC9">
            <w:pPr>
              <w:ind w:left="-114" w:right="31"/>
              <w:rPr>
                <w:rFonts w:eastAsia="Times New Roman"/>
                <w:color w:val="000000"/>
                <w:szCs w:val="25"/>
                <w:lang w:val="fr-BE" w:eastAsia="en-CA" w:bidi="ar-SA"/>
              </w:rPr>
            </w:pPr>
            <w:r w:rsidRPr="009015E7">
              <w:rPr>
                <w:rFonts w:eastAsia="Times New Roman"/>
                <w:color w:val="000000"/>
                <w:szCs w:val="25"/>
                <w:lang w:val="fr-BE" w:eastAsia="en-CA" w:bidi="ar-SA"/>
              </w:rPr>
              <w:t>aphasiques</w:t>
            </w:r>
            <w:r w:rsidR="00BC5AB6" w:rsidRPr="009015E7">
              <w:rPr>
                <w:rFonts w:eastAsia="Times New Roman"/>
                <w:color w:val="000000"/>
                <w:szCs w:val="25"/>
                <w:lang w:val="fr-BE" w:eastAsia="en-CA" w:bidi="ar-SA"/>
              </w:rPr>
              <w:t xml:space="preserve"> des Laurentides </w:t>
            </w:r>
          </w:p>
        </w:tc>
      </w:tr>
      <w:tr w:rsidR="00BC5AB6" w:rsidRPr="009015E7" w14:paraId="657E53A3"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57EE213F" w14:textId="77777777" w:rsidR="00BC5AB6" w:rsidRPr="009015E7" w:rsidRDefault="00BC5AB6" w:rsidP="009E4EC9">
            <w:pPr>
              <w:tabs>
                <w:tab w:val="left" w:pos="6447"/>
              </w:tabs>
              <w:ind w:left="-114" w:right="31"/>
              <w:rPr>
                <w:rFonts w:eastAsia="Times New Roman"/>
                <w:color w:val="000000"/>
                <w:szCs w:val="25"/>
                <w:lang w:val="en-CA" w:eastAsia="en-CA" w:bidi="ar-SA"/>
              </w:rPr>
            </w:pPr>
            <w:r w:rsidRPr="009015E7">
              <w:rPr>
                <w:rFonts w:eastAsia="Times New Roman"/>
                <w:color w:val="000000"/>
                <w:szCs w:val="25"/>
                <w:lang w:val="en-CA" w:eastAsia="en-CA" w:bidi="ar-SA"/>
              </w:rPr>
              <w:t>Health Canada</w:t>
            </w:r>
          </w:p>
        </w:tc>
      </w:tr>
      <w:tr w:rsidR="00BC5AB6" w:rsidRPr="009015E7" w14:paraId="6470F487"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3A5B87AE" w14:textId="77777777" w:rsidR="00BC5AB6" w:rsidRPr="009015E7" w:rsidRDefault="00BC5AB6" w:rsidP="009015E7">
            <w:pPr>
              <w:ind w:left="176" w:right="31" w:firstLine="142"/>
              <w:rPr>
                <w:rFonts w:eastAsia="Times New Roman"/>
                <w:color w:val="000000"/>
                <w:szCs w:val="25"/>
                <w:lang w:val="en-CA" w:eastAsia="en-CA" w:bidi="ar-SA"/>
              </w:rPr>
            </w:pPr>
            <w:r w:rsidRPr="009015E7">
              <w:rPr>
                <w:rFonts w:eastAsia="Times New Roman"/>
                <w:color w:val="000000"/>
                <w:szCs w:val="25"/>
                <w:lang w:val="en-CA" w:eastAsia="en-CA" w:bidi="ar-SA"/>
              </w:rPr>
              <w:t>Health Center Partnership Committee</w:t>
            </w:r>
          </w:p>
        </w:tc>
      </w:tr>
      <w:tr w:rsidR="00BC5AB6" w:rsidRPr="009015E7" w14:paraId="1CF481F9"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5C61C279" w14:textId="77777777" w:rsidR="00C02ADC" w:rsidRPr="009015E7" w:rsidRDefault="00C02ADC"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Heritage Social Club</w:t>
            </w:r>
          </w:p>
          <w:p w14:paraId="2D6E7739" w14:textId="77777777" w:rsidR="00C02ADC" w:rsidRPr="009015E7" w:rsidRDefault="00C02ADC"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John Abbott College</w:t>
            </w:r>
          </w:p>
          <w:p w14:paraId="01E08254" w14:textId="77777777" w:rsidR="00BC5AB6" w:rsidRPr="009015E7" w:rsidRDefault="00BC5AB6"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Kanesatake Health Center</w:t>
            </w:r>
          </w:p>
        </w:tc>
      </w:tr>
      <w:tr w:rsidR="00BC5AB6" w:rsidRPr="009015E7" w14:paraId="6657A142"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6B2ADC70" w14:textId="77777777" w:rsidR="00AD4C65" w:rsidRPr="009015E7" w:rsidRDefault="00AD4C65"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Quebec Community Groups Network</w:t>
            </w:r>
          </w:p>
        </w:tc>
      </w:tr>
      <w:tr w:rsidR="00BC5AB6" w:rsidRPr="009015E7" w14:paraId="7F4C6867"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4AD24275" w14:textId="77777777" w:rsidR="00BC5AB6" w:rsidRPr="009015E7" w:rsidRDefault="00C02ADC"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L’APPUI des Laurentides</w:t>
            </w:r>
          </w:p>
        </w:tc>
      </w:tr>
      <w:tr w:rsidR="00BC5AB6" w:rsidRPr="009015E7" w14:paraId="20E69E71"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314E38D2" w14:textId="77777777" w:rsidR="00BC5AB6" w:rsidRPr="009015E7" w:rsidRDefault="00BC5AB6"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L’Éveil</w:t>
            </w:r>
          </w:p>
        </w:tc>
      </w:tr>
      <w:tr w:rsidR="00BC5AB6" w:rsidRPr="009015E7" w14:paraId="5740F6D7"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4A5919D6" w14:textId="77777777" w:rsidR="00BC5AB6" w:rsidRPr="009015E7" w:rsidRDefault="00BC5AB6"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L’Oeufrier</w:t>
            </w:r>
          </w:p>
        </w:tc>
      </w:tr>
      <w:tr w:rsidR="00BC5AB6" w:rsidRPr="009015E7" w14:paraId="2DB53D14"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724A769C" w14:textId="77777777" w:rsidR="00BC5AB6" w:rsidRPr="009015E7" w:rsidRDefault="00BC5AB6"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La Farandole</w:t>
            </w:r>
          </w:p>
        </w:tc>
      </w:tr>
      <w:tr w:rsidR="00BC5AB6" w:rsidRPr="009015E7" w14:paraId="7B173D3E"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1CF4EC3A" w14:textId="77777777" w:rsidR="00BC5AB6" w:rsidRPr="009015E7" w:rsidRDefault="00BC5AB6" w:rsidP="009015E7">
            <w:pPr>
              <w:ind w:left="462" w:hanging="144"/>
              <w:rPr>
                <w:rFonts w:eastAsia="Times New Roman"/>
                <w:color w:val="000000"/>
                <w:szCs w:val="25"/>
                <w:lang w:val="en-CA" w:eastAsia="en-CA" w:bidi="ar-SA"/>
              </w:rPr>
            </w:pPr>
            <w:r w:rsidRPr="009015E7">
              <w:rPr>
                <w:rFonts w:eastAsia="Times New Roman"/>
                <w:color w:val="000000"/>
                <w:szCs w:val="25"/>
                <w:lang w:val="en-CA" w:eastAsia="en-CA" w:bidi="ar-SA"/>
              </w:rPr>
              <w:t>Lake of Two Mountains High School</w:t>
            </w:r>
          </w:p>
        </w:tc>
      </w:tr>
      <w:tr w:rsidR="00BC5AB6" w:rsidRPr="009015E7" w14:paraId="0DD0E2FF"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45955B00" w14:textId="77777777" w:rsidR="00BC5AB6" w:rsidRPr="009015E7" w:rsidRDefault="00BC5AB6"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Laurentian Club of Canada</w:t>
            </w:r>
          </w:p>
        </w:tc>
      </w:tr>
      <w:tr w:rsidR="00BC5AB6" w:rsidRPr="009015E7" w14:paraId="3CB6D536"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21A11BDE" w14:textId="77777777" w:rsidR="00BC5AB6" w:rsidRPr="009015E7" w:rsidRDefault="00BC5AB6" w:rsidP="009015E7">
            <w:pPr>
              <w:tabs>
                <w:tab w:val="left" w:pos="687"/>
              </w:tabs>
              <w:ind w:left="321" w:hanging="3"/>
              <w:rPr>
                <w:rFonts w:eastAsia="Times New Roman"/>
                <w:color w:val="000000"/>
                <w:szCs w:val="25"/>
                <w:lang w:val="en-CA" w:eastAsia="en-CA" w:bidi="ar-SA"/>
              </w:rPr>
            </w:pPr>
            <w:r w:rsidRPr="009015E7">
              <w:rPr>
                <w:rFonts w:eastAsia="Times New Roman"/>
                <w:color w:val="000000"/>
                <w:szCs w:val="25"/>
                <w:lang w:val="en-CA" w:eastAsia="en-CA" w:bidi="ar-SA"/>
              </w:rPr>
              <w:t>Laurentian Elementary School</w:t>
            </w:r>
          </w:p>
        </w:tc>
      </w:tr>
      <w:tr w:rsidR="00BC5AB6" w:rsidRPr="009015E7" w14:paraId="1EEF4872"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4D1E4FFC" w14:textId="77777777" w:rsidR="00BC5AB6" w:rsidRPr="009015E7" w:rsidRDefault="00BC5AB6"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Laurentian Regional High School</w:t>
            </w:r>
          </w:p>
        </w:tc>
      </w:tr>
      <w:tr w:rsidR="00BC5AB6" w:rsidRPr="00A92E6B" w14:paraId="0DC8E933"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5CBB0558" w14:textId="77777777" w:rsidR="00BC5AB6" w:rsidRPr="009015E7" w:rsidRDefault="00BC5AB6" w:rsidP="009015E7">
            <w:pPr>
              <w:ind w:left="321" w:hanging="3"/>
              <w:rPr>
                <w:rFonts w:eastAsia="Times New Roman"/>
                <w:color w:val="000000"/>
                <w:szCs w:val="25"/>
                <w:lang w:val="fr-CA" w:eastAsia="en-CA" w:bidi="ar-SA"/>
              </w:rPr>
            </w:pPr>
            <w:r w:rsidRPr="009015E7">
              <w:rPr>
                <w:rFonts w:eastAsia="Times New Roman"/>
                <w:color w:val="000000"/>
                <w:szCs w:val="25"/>
                <w:lang w:val="fr-CA" w:eastAsia="en-CA" w:bidi="ar-SA"/>
              </w:rPr>
              <w:t>Le Carrefour Péri-Naissance</w:t>
            </w:r>
            <w:r w:rsidR="000A6B31" w:rsidRPr="009015E7">
              <w:rPr>
                <w:rFonts w:eastAsia="Times New Roman"/>
                <w:color w:val="000000"/>
                <w:szCs w:val="25"/>
                <w:lang w:val="fr-CA" w:eastAsia="en-CA" w:bidi="ar-SA"/>
              </w:rPr>
              <w:t xml:space="preserve"> Saint-Eustache</w:t>
            </w:r>
          </w:p>
        </w:tc>
      </w:tr>
      <w:tr w:rsidR="00BC5AB6" w:rsidRPr="009015E7" w14:paraId="72539768"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6FA6F00A" w14:textId="77777777" w:rsidR="00BC5AB6" w:rsidRPr="009015E7" w:rsidRDefault="00BC5AB6"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Les Artisans de l’Aide</w:t>
            </w:r>
          </w:p>
        </w:tc>
      </w:tr>
      <w:tr w:rsidR="00BC5AB6" w:rsidRPr="009015E7" w14:paraId="535CA17C"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0BE460A7" w14:textId="77777777" w:rsidR="00BC5AB6" w:rsidRPr="009015E7" w:rsidRDefault="00BC5AB6"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 xml:space="preserve">Les Petits Frères </w:t>
            </w:r>
          </w:p>
        </w:tc>
      </w:tr>
      <w:tr w:rsidR="00BC5AB6" w:rsidRPr="00A92E6B" w14:paraId="5B1EDA31"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23AC0271" w14:textId="77777777" w:rsidR="00BC5AB6" w:rsidRPr="009015E7" w:rsidRDefault="00BC5AB6" w:rsidP="009015E7">
            <w:pPr>
              <w:ind w:left="321" w:hanging="3"/>
              <w:rPr>
                <w:rFonts w:eastAsia="Times New Roman"/>
                <w:color w:val="000000"/>
                <w:szCs w:val="25"/>
                <w:lang w:val="fr-CA" w:eastAsia="en-CA" w:bidi="ar-SA"/>
              </w:rPr>
            </w:pPr>
            <w:r w:rsidRPr="009015E7">
              <w:rPr>
                <w:rFonts w:eastAsia="Times New Roman"/>
                <w:color w:val="000000"/>
                <w:szCs w:val="25"/>
                <w:lang w:val="fr-CA" w:eastAsia="en-CA" w:bidi="ar-SA"/>
              </w:rPr>
              <w:t>LESAN Argenteuil</w:t>
            </w:r>
          </w:p>
          <w:p w14:paraId="18E66E36" w14:textId="77777777" w:rsidR="000A6B31" w:rsidRPr="009015E7" w:rsidRDefault="000A6B31" w:rsidP="009015E7">
            <w:pPr>
              <w:ind w:left="321" w:hanging="3"/>
              <w:rPr>
                <w:rFonts w:eastAsia="Times New Roman"/>
                <w:color w:val="000000"/>
                <w:szCs w:val="25"/>
                <w:lang w:val="fr-CA" w:eastAsia="en-CA" w:bidi="ar-SA"/>
              </w:rPr>
            </w:pPr>
            <w:r w:rsidRPr="009015E7">
              <w:rPr>
                <w:rFonts w:eastAsia="Times New Roman"/>
                <w:color w:val="000000"/>
                <w:szCs w:val="25"/>
                <w:lang w:val="fr-CA" w:eastAsia="en-CA" w:bidi="ar-SA"/>
              </w:rPr>
              <w:t xml:space="preserve">LESAN Deux-Montagnes </w:t>
            </w:r>
          </w:p>
        </w:tc>
      </w:tr>
      <w:tr w:rsidR="00BC5AB6" w:rsidRPr="009015E7" w14:paraId="3C46B4FF"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49A57C11" w14:textId="77777777" w:rsidR="00BC5AB6" w:rsidRPr="009015E7" w:rsidRDefault="00BC5AB6" w:rsidP="009015E7">
            <w:pPr>
              <w:ind w:left="321" w:hanging="3"/>
              <w:rPr>
                <w:rFonts w:eastAsia="Times New Roman"/>
                <w:color w:val="000000"/>
                <w:szCs w:val="25"/>
                <w:lang w:val="fr-CA" w:eastAsia="en-CA" w:bidi="ar-SA"/>
              </w:rPr>
            </w:pPr>
            <w:r w:rsidRPr="009015E7">
              <w:rPr>
                <w:rFonts w:eastAsia="Times New Roman"/>
                <w:color w:val="000000"/>
                <w:szCs w:val="25"/>
                <w:lang w:val="fr-CA" w:eastAsia="en-CA" w:bidi="ar-SA"/>
              </w:rPr>
              <w:t>LESAN Pays-d’en-Haut</w:t>
            </w:r>
          </w:p>
          <w:p w14:paraId="6C957216" w14:textId="77777777" w:rsidR="000A6B31" w:rsidRPr="009015E7" w:rsidRDefault="000A6B31" w:rsidP="009015E7">
            <w:pPr>
              <w:ind w:left="321" w:hanging="3"/>
              <w:rPr>
                <w:rFonts w:eastAsia="Times New Roman"/>
                <w:color w:val="000000"/>
                <w:szCs w:val="25"/>
                <w:lang w:val="fr-CA" w:eastAsia="en-CA" w:bidi="ar-SA"/>
              </w:rPr>
            </w:pPr>
            <w:r w:rsidRPr="009015E7">
              <w:rPr>
                <w:rFonts w:eastAsia="Times New Roman"/>
                <w:color w:val="000000"/>
                <w:szCs w:val="25"/>
                <w:lang w:val="fr-CA" w:eastAsia="en-CA" w:bidi="ar-SA"/>
              </w:rPr>
              <w:t xml:space="preserve">Mainstreet </w:t>
            </w:r>
            <w:r w:rsidR="00AD4C65" w:rsidRPr="009015E7">
              <w:rPr>
                <w:rFonts w:eastAsia="Times New Roman"/>
                <w:color w:val="000000"/>
                <w:szCs w:val="25"/>
                <w:lang w:val="fr-CA" w:eastAsia="en-CA" w:bidi="ar-SA"/>
              </w:rPr>
              <w:t>Newspaper</w:t>
            </w:r>
          </w:p>
        </w:tc>
      </w:tr>
      <w:tr w:rsidR="00BC5AB6" w:rsidRPr="00A92E6B" w14:paraId="62C6C5C0"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7F9A6FFA" w14:textId="77777777" w:rsidR="00BC5AB6" w:rsidRPr="009015E7" w:rsidRDefault="00BC5AB6" w:rsidP="009015E7">
            <w:pPr>
              <w:ind w:left="321" w:hanging="3"/>
              <w:rPr>
                <w:rFonts w:eastAsia="Times New Roman"/>
                <w:color w:val="000000"/>
                <w:szCs w:val="25"/>
                <w:lang w:val="fr-BE" w:eastAsia="en-CA" w:bidi="ar-SA"/>
              </w:rPr>
            </w:pPr>
            <w:r w:rsidRPr="009015E7">
              <w:rPr>
                <w:rFonts w:eastAsia="Times New Roman"/>
                <w:color w:val="000000"/>
                <w:szCs w:val="25"/>
                <w:lang w:val="fr-BE" w:eastAsia="en-CA" w:bidi="ar-SA"/>
              </w:rPr>
              <w:t xml:space="preserve">Maison de la Famille Argenteuil </w:t>
            </w:r>
          </w:p>
        </w:tc>
      </w:tr>
      <w:tr w:rsidR="00BC5AB6" w:rsidRPr="00A92E6B" w14:paraId="71E1C58E"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7E9D415F" w14:textId="77777777" w:rsidR="00BC5AB6" w:rsidRPr="009015E7" w:rsidRDefault="00BC5AB6" w:rsidP="009015E7">
            <w:pPr>
              <w:ind w:left="321" w:hanging="3"/>
              <w:rPr>
                <w:rFonts w:eastAsia="Times New Roman"/>
                <w:color w:val="000000"/>
                <w:szCs w:val="25"/>
                <w:lang w:val="fr-BE" w:eastAsia="en-CA" w:bidi="ar-SA"/>
              </w:rPr>
            </w:pPr>
            <w:r w:rsidRPr="009015E7">
              <w:rPr>
                <w:rFonts w:eastAsia="Times New Roman"/>
                <w:color w:val="000000"/>
                <w:szCs w:val="25"/>
                <w:lang w:val="fr-BE" w:eastAsia="en-CA" w:bidi="ar-SA"/>
              </w:rPr>
              <w:t>Maison de la Famille du Nord</w:t>
            </w:r>
          </w:p>
        </w:tc>
      </w:tr>
      <w:tr w:rsidR="00BC5AB6" w:rsidRPr="00A92E6B" w14:paraId="6CE1E15B"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7D64D616" w14:textId="77777777" w:rsidR="00BC5AB6" w:rsidRPr="009015E7" w:rsidRDefault="00BC5AB6" w:rsidP="009015E7">
            <w:pPr>
              <w:ind w:left="321" w:hanging="3"/>
              <w:rPr>
                <w:rFonts w:eastAsia="Times New Roman"/>
                <w:color w:val="000000"/>
                <w:szCs w:val="25"/>
                <w:lang w:val="fr-BE" w:eastAsia="en-CA" w:bidi="ar-SA"/>
              </w:rPr>
            </w:pPr>
            <w:r w:rsidRPr="009015E7">
              <w:rPr>
                <w:rFonts w:eastAsia="Times New Roman"/>
                <w:color w:val="000000"/>
                <w:szCs w:val="25"/>
                <w:lang w:val="fr-BE" w:eastAsia="en-CA" w:bidi="ar-SA"/>
              </w:rPr>
              <w:t>Maison des jeunes Deux-Montagnes</w:t>
            </w:r>
          </w:p>
          <w:p w14:paraId="207613CA" w14:textId="77777777" w:rsidR="003816B0" w:rsidRPr="009015E7" w:rsidRDefault="003816B0" w:rsidP="009015E7">
            <w:pPr>
              <w:ind w:left="321" w:hanging="3"/>
              <w:rPr>
                <w:rFonts w:eastAsia="Times New Roman"/>
                <w:color w:val="000000"/>
                <w:szCs w:val="25"/>
                <w:lang w:val="fr-BE" w:eastAsia="en-CA" w:bidi="ar-SA"/>
              </w:rPr>
            </w:pPr>
            <w:r w:rsidRPr="009015E7">
              <w:rPr>
                <w:rFonts w:eastAsia="Times New Roman"/>
                <w:color w:val="000000"/>
                <w:szCs w:val="25"/>
                <w:lang w:val="fr-BE" w:eastAsia="en-CA" w:bidi="ar-SA"/>
              </w:rPr>
              <w:t>Maison du Citoyen Deux-Montagnes</w:t>
            </w:r>
          </w:p>
        </w:tc>
      </w:tr>
      <w:tr w:rsidR="00BC5AB6" w:rsidRPr="009015E7" w14:paraId="04170293"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308F4A02" w14:textId="77777777" w:rsidR="00BC5AB6" w:rsidRPr="009015E7" w:rsidRDefault="00BC5AB6"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Masonic Foundation</w:t>
            </w:r>
          </w:p>
        </w:tc>
      </w:tr>
      <w:tr w:rsidR="00BC5AB6" w:rsidRPr="009015E7" w14:paraId="506B3C78"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01CA7EB3" w14:textId="77777777" w:rsidR="00BC5AB6" w:rsidRPr="009015E7" w:rsidRDefault="00BC5AB6"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McGill University</w:t>
            </w:r>
          </w:p>
        </w:tc>
      </w:tr>
      <w:tr w:rsidR="00BC5AB6" w:rsidRPr="009015E7" w14:paraId="1804EF07" w14:textId="77777777" w:rsidTr="009E4EC9">
        <w:trPr>
          <w:gridBefore w:val="1"/>
          <w:wBefore w:w="141" w:type="dxa"/>
          <w:trHeight w:val="313"/>
        </w:trPr>
        <w:tc>
          <w:tcPr>
            <w:tcW w:w="7938" w:type="dxa"/>
            <w:gridSpan w:val="2"/>
            <w:tcBorders>
              <w:top w:val="nil"/>
              <w:left w:val="nil"/>
              <w:bottom w:val="nil"/>
              <w:right w:val="nil"/>
            </w:tcBorders>
            <w:shd w:val="clear" w:color="auto" w:fill="auto"/>
            <w:noWrap/>
            <w:vAlign w:val="bottom"/>
            <w:hideMark/>
          </w:tcPr>
          <w:p w14:paraId="3CFB9E37" w14:textId="77777777" w:rsidR="00BC5AB6" w:rsidRPr="009015E7" w:rsidRDefault="00290B0D"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Morin-</w:t>
            </w:r>
            <w:r w:rsidR="00BC5AB6" w:rsidRPr="009015E7">
              <w:rPr>
                <w:rFonts w:eastAsia="Times New Roman"/>
                <w:color w:val="000000"/>
                <w:szCs w:val="25"/>
                <w:lang w:val="en-CA" w:eastAsia="en-CA" w:bidi="ar-SA"/>
              </w:rPr>
              <w:t>Heights Elementary School</w:t>
            </w:r>
          </w:p>
          <w:p w14:paraId="1BF16D90" w14:textId="77777777" w:rsidR="00162AFA" w:rsidRPr="009015E7" w:rsidRDefault="00162AFA"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Morin-Heights St-Eugene’s Church</w:t>
            </w:r>
          </w:p>
        </w:tc>
      </w:tr>
      <w:tr w:rsidR="00BC5AB6" w:rsidRPr="009015E7" w14:paraId="4C96C4B3"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10529E7C" w14:textId="77777777" w:rsidR="00BC5AB6" w:rsidRPr="009015E7" w:rsidRDefault="00BC5AB6"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Mountainview Elementary School</w:t>
            </w:r>
          </w:p>
        </w:tc>
      </w:tr>
      <w:tr w:rsidR="00BC5AB6" w:rsidRPr="009015E7" w14:paraId="0C60F1B9"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4F04F612" w14:textId="77777777" w:rsidR="00BC5AB6" w:rsidRPr="009015E7" w:rsidRDefault="00BC5AB6"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MRC Argenteuil</w:t>
            </w:r>
          </w:p>
        </w:tc>
      </w:tr>
      <w:tr w:rsidR="00BC5AB6" w:rsidRPr="009015E7" w14:paraId="1549B952"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7E26103C" w14:textId="77777777" w:rsidR="00BC5AB6" w:rsidRPr="009015E7" w:rsidRDefault="00BC5AB6"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PANDA BLSO</w:t>
            </w:r>
          </w:p>
        </w:tc>
      </w:tr>
      <w:tr w:rsidR="00BC5AB6" w:rsidRPr="009015E7" w14:paraId="57F600EC"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48574B71" w14:textId="77777777" w:rsidR="00BC5AB6" w:rsidRPr="009015E7" w:rsidRDefault="00BC5AB6"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 xml:space="preserve">Petite Maison Pointe-Calumet </w:t>
            </w:r>
          </w:p>
        </w:tc>
      </w:tr>
      <w:tr w:rsidR="00BC5AB6" w:rsidRPr="00A92E6B" w14:paraId="42586032"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138E3388" w14:textId="77777777" w:rsidR="00BC5AB6" w:rsidRPr="009015E7" w:rsidRDefault="00BC5AB6" w:rsidP="009015E7">
            <w:pPr>
              <w:ind w:left="321" w:hanging="3"/>
              <w:rPr>
                <w:rFonts w:eastAsia="Times New Roman"/>
                <w:color w:val="000000"/>
                <w:szCs w:val="25"/>
                <w:lang w:val="fr-BE" w:eastAsia="en-CA" w:bidi="ar-SA"/>
              </w:rPr>
            </w:pPr>
            <w:r w:rsidRPr="009015E7">
              <w:rPr>
                <w:rFonts w:eastAsia="Times New Roman"/>
                <w:color w:val="000000"/>
                <w:szCs w:val="25"/>
                <w:lang w:val="fr-BE" w:eastAsia="en-CA" w:bidi="ar-SA"/>
              </w:rPr>
              <w:t>PRISME Lutte contre la dépendance</w:t>
            </w:r>
          </w:p>
          <w:p w14:paraId="515B9B0F" w14:textId="77777777" w:rsidR="000A6B31" w:rsidRPr="009015E7" w:rsidRDefault="000A6B31" w:rsidP="009015E7">
            <w:pPr>
              <w:ind w:left="321" w:hanging="3"/>
              <w:rPr>
                <w:rFonts w:eastAsia="Times New Roman"/>
                <w:color w:val="000000"/>
                <w:szCs w:val="25"/>
                <w:lang w:val="fr-BE" w:eastAsia="en-CA" w:bidi="ar-SA"/>
              </w:rPr>
            </w:pPr>
            <w:r w:rsidRPr="009015E7">
              <w:rPr>
                <w:rFonts w:eastAsia="Times New Roman"/>
                <w:color w:val="000000"/>
                <w:szCs w:val="25"/>
                <w:lang w:val="fr-BE" w:eastAsia="en-CA" w:bidi="ar-SA"/>
              </w:rPr>
              <w:t>Portail Lac2M</w:t>
            </w:r>
          </w:p>
        </w:tc>
      </w:tr>
      <w:tr w:rsidR="00BC5AB6" w:rsidRPr="009015E7" w14:paraId="6DBE64C8"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536F3E85" w14:textId="77777777" w:rsidR="00BC5AB6" w:rsidRPr="009015E7" w:rsidRDefault="00BC5AB6" w:rsidP="009015E7">
            <w:pPr>
              <w:ind w:left="321" w:hanging="3"/>
              <w:rPr>
                <w:rFonts w:eastAsia="Times New Roman"/>
                <w:color w:val="000000"/>
                <w:szCs w:val="25"/>
                <w:lang w:val="en-CA" w:eastAsia="en-CA" w:bidi="ar-SA"/>
              </w:rPr>
            </w:pPr>
            <w:r w:rsidRPr="009015E7">
              <w:rPr>
                <w:rFonts w:eastAsia="Times New Roman"/>
                <w:color w:val="000000"/>
                <w:szCs w:val="25"/>
                <w:lang w:val="en-CA" w:eastAsia="en-CA" w:bidi="ar-SA"/>
              </w:rPr>
              <w:t>Québec en Forme Argenteuil</w:t>
            </w:r>
          </w:p>
        </w:tc>
      </w:tr>
      <w:tr w:rsidR="00BC5AB6" w:rsidRPr="00A92E6B" w14:paraId="2EDC5D43" w14:textId="77777777" w:rsidTr="009E4EC9">
        <w:trPr>
          <w:gridBefore w:val="1"/>
          <w:wBefore w:w="141" w:type="dxa"/>
          <w:trHeight w:val="315"/>
        </w:trPr>
        <w:tc>
          <w:tcPr>
            <w:tcW w:w="7938" w:type="dxa"/>
            <w:gridSpan w:val="2"/>
            <w:tcBorders>
              <w:top w:val="nil"/>
              <w:left w:val="nil"/>
              <w:bottom w:val="nil"/>
              <w:right w:val="nil"/>
            </w:tcBorders>
            <w:shd w:val="clear" w:color="auto" w:fill="auto"/>
            <w:noWrap/>
            <w:vAlign w:val="bottom"/>
            <w:hideMark/>
          </w:tcPr>
          <w:p w14:paraId="3C2D3F26" w14:textId="77777777" w:rsidR="00BC5AB6" w:rsidRPr="009015E7" w:rsidRDefault="00BC5AB6" w:rsidP="009015E7">
            <w:pPr>
              <w:ind w:left="321" w:hanging="3"/>
              <w:rPr>
                <w:rFonts w:eastAsia="Times New Roman"/>
                <w:color w:val="000000"/>
                <w:szCs w:val="25"/>
                <w:lang w:val="fr-BE" w:eastAsia="en-CA" w:bidi="ar-SA"/>
              </w:rPr>
            </w:pPr>
            <w:r w:rsidRPr="009015E7">
              <w:rPr>
                <w:rFonts w:eastAsia="Times New Roman"/>
                <w:color w:val="000000"/>
                <w:szCs w:val="25"/>
                <w:lang w:val="fr-BE" w:eastAsia="en-CA" w:bidi="ar-SA"/>
              </w:rPr>
              <w:t>Québec en Forme Deux-Montagnes</w:t>
            </w:r>
          </w:p>
        </w:tc>
      </w:tr>
      <w:tr w:rsidR="00BC5AB6" w:rsidRPr="009015E7" w14:paraId="34E246CB"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56F29F9E" w14:textId="77777777" w:rsidR="00BC5AB6" w:rsidRPr="009015E7" w:rsidRDefault="00BC5AB6" w:rsidP="00795CA8">
            <w:pPr>
              <w:ind w:left="453"/>
              <w:rPr>
                <w:rFonts w:eastAsia="Times New Roman"/>
                <w:color w:val="000000"/>
                <w:szCs w:val="25"/>
                <w:lang w:val="en-CA" w:eastAsia="en-CA" w:bidi="ar-SA"/>
              </w:rPr>
            </w:pPr>
            <w:r w:rsidRPr="009015E7">
              <w:rPr>
                <w:rFonts w:eastAsia="Times New Roman"/>
                <w:color w:val="000000"/>
                <w:szCs w:val="25"/>
                <w:lang w:val="en-CA" w:eastAsia="en-CA" w:bidi="ar-SA"/>
              </w:rPr>
              <w:t>Sainte-Agathe Academy</w:t>
            </w:r>
          </w:p>
        </w:tc>
      </w:tr>
      <w:tr w:rsidR="00BC5AB6" w:rsidRPr="009015E7" w14:paraId="302BD8CD"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67C29DC7" w14:textId="77777777" w:rsidR="000A6B31" w:rsidRPr="009015E7" w:rsidRDefault="00BC5AB6" w:rsidP="00795CA8">
            <w:pPr>
              <w:ind w:left="453"/>
              <w:rPr>
                <w:rFonts w:eastAsia="Times New Roman"/>
                <w:color w:val="000000"/>
                <w:szCs w:val="25"/>
                <w:lang w:val="en-CA" w:eastAsia="en-CA" w:bidi="ar-SA"/>
              </w:rPr>
            </w:pPr>
            <w:r w:rsidRPr="009015E7">
              <w:rPr>
                <w:rFonts w:eastAsia="Times New Roman"/>
                <w:color w:val="000000"/>
                <w:szCs w:val="25"/>
                <w:lang w:val="en-CA" w:eastAsia="en-CA" w:bidi="ar-SA"/>
              </w:rPr>
              <w:t>Seniors</w:t>
            </w:r>
            <w:r w:rsidR="000A6B31" w:rsidRPr="009015E7">
              <w:rPr>
                <w:rFonts w:eastAsia="Times New Roman"/>
                <w:color w:val="000000"/>
                <w:szCs w:val="25"/>
                <w:lang w:val="en-CA" w:eastAsia="en-CA" w:bidi="ar-SA"/>
              </w:rPr>
              <w:t xml:space="preserve"> Action Québec </w:t>
            </w:r>
          </w:p>
        </w:tc>
      </w:tr>
      <w:tr w:rsidR="00BC5AB6" w:rsidRPr="009015E7" w14:paraId="462AC286"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1D28ED77" w14:textId="77777777" w:rsidR="00BC5AB6" w:rsidRPr="009015E7" w:rsidRDefault="00BC5AB6" w:rsidP="00795CA8">
            <w:pPr>
              <w:ind w:left="453"/>
              <w:rPr>
                <w:rFonts w:eastAsia="Times New Roman"/>
                <w:color w:val="000000"/>
                <w:szCs w:val="25"/>
                <w:lang w:val="en-CA" w:eastAsia="en-CA" w:bidi="ar-SA"/>
              </w:rPr>
            </w:pPr>
            <w:r w:rsidRPr="009015E7">
              <w:rPr>
                <w:rFonts w:eastAsia="Times New Roman"/>
                <w:color w:val="000000"/>
                <w:szCs w:val="25"/>
                <w:lang w:val="en-CA" w:eastAsia="en-CA" w:bidi="ar-SA"/>
              </w:rPr>
              <w:t>Seniors Heritage Club</w:t>
            </w:r>
          </w:p>
        </w:tc>
      </w:tr>
      <w:tr w:rsidR="00BC5AB6" w:rsidRPr="00A92E6B" w14:paraId="6C180505"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717575C7" w14:textId="77777777" w:rsidR="00BC5AB6" w:rsidRPr="00DE5F11" w:rsidRDefault="00BC5AB6" w:rsidP="00AC3129">
            <w:pPr>
              <w:ind w:left="453" w:right="173"/>
              <w:rPr>
                <w:rFonts w:eastAsia="Times New Roman"/>
                <w:color w:val="000000"/>
                <w:szCs w:val="25"/>
                <w:lang w:val="fr-CA" w:eastAsia="en-CA" w:bidi="ar-SA"/>
              </w:rPr>
            </w:pPr>
            <w:r w:rsidRPr="00DE5F11">
              <w:rPr>
                <w:rFonts w:eastAsia="Times New Roman"/>
                <w:color w:val="000000"/>
                <w:szCs w:val="25"/>
                <w:lang w:val="fr-CA" w:eastAsia="en-CA" w:bidi="ar-SA"/>
              </w:rPr>
              <w:t>Sir Wilfred Laurier School Board</w:t>
            </w:r>
          </w:p>
          <w:p w14:paraId="42345119" w14:textId="77777777" w:rsidR="004B18C4" w:rsidRPr="009015E7" w:rsidRDefault="004B18C4" w:rsidP="00AC3129">
            <w:pPr>
              <w:ind w:left="1877" w:right="173" w:hanging="1877"/>
              <w:rPr>
                <w:rFonts w:eastAsia="Times New Roman"/>
                <w:color w:val="000000"/>
                <w:szCs w:val="25"/>
                <w:lang w:val="fr-CA" w:eastAsia="en-CA" w:bidi="ar-SA"/>
              </w:rPr>
            </w:pPr>
            <w:r w:rsidRPr="009015E7">
              <w:rPr>
                <w:rFonts w:eastAsia="Times New Roman"/>
                <w:color w:val="000000"/>
                <w:szCs w:val="25"/>
                <w:lang w:val="fr-CA" w:eastAsia="en-CA" w:bidi="ar-SA"/>
              </w:rPr>
              <w:t xml:space="preserve">Société de développement de Saint-Eustache </w:t>
            </w:r>
          </w:p>
        </w:tc>
      </w:tr>
      <w:tr w:rsidR="00BC5AB6" w:rsidRPr="00A92E6B" w14:paraId="4CD778A2"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708581F5" w14:textId="77777777" w:rsidR="00BC5AB6" w:rsidRPr="009015E7" w:rsidRDefault="000A6B31" w:rsidP="009015E7">
            <w:pPr>
              <w:ind w:left="1877" w:hanging="1877"/>
              <w:rPr>
                <w:rFonts w:eastAsia="Times New Roman"/>
                <w:color w:val="000000"/>
                <w:szCs w:val="25"/>
                <w:lang w:val="fr-BE" w:eastAsia="en-CA" w:bidi="ar-SA"/>
              </w:rPr>
            </w:pPr>
            <w:r w:rsidRPr="009015E7">
              <w:rPr>
                <w:rFonts w:eastAsia="Times New Roman"/>
                <w:color w:val="000000"/>
                <w:szCs w:val="25"/>
                <w:lang w:val="fr-BE" w:eastAsia="en-CA" w:bidi="ar-SA"/>
              </w:rPr>
              <w:t>Sur les ailes des a</w:t>
            </w:r>
            <w:r w:rsidR="00BC5AB6" w:rsidRPr="009015E7">
              <w:rPr>
                <w:rFonts w:eastAsia="Times New Roman"/>
                <w:color w:val="000000"/>
                <w:szCs w:val="25"/>
                <w:lang w:val="fr-BE" w:eastAsia="en-CA" w:bidi="ar-SA"/>
              </w:rPr>
              <w:t>rtisans</w:t>
            </w:r>
          </w:p>
        </w:tc>
      </w:tr>
      <w:tr w:rsidR="00BC5AB6" w:rsidRPr="009015E7" w14:paraId="6AD8B397"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013BB699" w14:textId="77777777" w:rsidR="00BC5AB6" w:rsidRPr="009015E7" w:rsidRDefault="00BC5AB6" w:rsidP="009015E7">
            <w:pPr>
              <w:ind w:left="1877" w:hanging="1877"/>
              <w:rPr>
                <w:rFonts w:eastAsia="Times New Roman"/>
                <w:color w:val="000000"/>
                <w:szCs w:val="25"/>
                <w:lang w:val="en-CA" w:eastAsia="en-CA" w:bidi="ar-SA"/>
              </w:rPr>
            </w:pPr>
            <w:r w:rsidRPr="009015E7">
              <w:rPr>
                <w:rFonts w:eastAsia="Times New Roman"/>
                <w:color w:val="000000"/>
                <w:szCs w:val="25"/>
                <w:lang w:val="en-CA" w:eastAsia="en-CA" w:bidi="ar-SA"/>
              </w:rPr>
              <w:t>Table 0-6 Pays-d’en-Haut</w:t>
            </w:r>
          </w:p>
        </w:tc>
      </w:tr>
      <w:tr w:rsidR="00BC5AB6" w:rsidRPr="00A92E6B" w14:paraId="2E2C64FF"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166EA7E9" w14:textId="77777777" w:rsidR="00BC5AB6" w:rsidRPr="009015E7" w:rsidRDefault="00162AFA" w:rsidP="00DE67EA">
            <w:pPr>
              <w:rPr>
                <w:rFonts w:eastAsia="Times New Roman"/>
                <w:color w:val="000000"/>
                <w:szCs w:val="25"/>
                <w:lang w:val="fr-BE" w:eastAsia="en-CA" w:bidi="ar-SA"/>
              </w:rPr>
            </w:pPr>
            <w:r w:rsidRPr="009015E7">
              <w:rPr>
                <w:rFonts w:eastAsia="Times New Roman"/>
                <w:color w:val="000000"/>
                <w:szCs w:val="25"/>
                <w:lang w:val="fr-BE" w:eastAsia="en-CA" w:bidi="ar-SA"/>
              </w:rPr>
              <w:t>Table 3e â</w:t>
            </w:r>
            <w:r w:rsidR="00BC5AB6" w:rsidRPr="009015E7">
              <w:rPr>
                <w:rFonts w:eastAsia="Times New Roman"/>
                <w:color w:val="000000"/>
                <w:szCs w:val="25"/>
                <w:lang w:val="fr-BE" w:eastAsia="en-CA" w:bidi="ar-SA"/>
              </w:rPr>
              <w:t xml:space="preserve">ge Deux-Montagnes </w:t>
            </w:r>
          </w:p>
        </w:tc>
      </w:tr>
      <w:tr w:rsidR="00BC5AB6" w:rsidRPr="00A92E6B" w14:paraId="3008B88B"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782B4BD2" w14:textId="77777777" w:rsidR="00BC5AB6" w:rsidRPr="009015E7" w:rsidRDefault="00BC5AB6" w:rsidP="00DE67EA">
            <w:pPr>
              <w:rPr>
                <w:rFonts w:eastAsia="Times New Roman"/>
                <w:color w:val="000000"/>
                <w:szCs w:val="25"/>
                <w:lang w:val="fr-BE" w:eastAsia="en-CA" w:bidi="ar-SA"/>
              </w:rPr>
            </w:pPr>
            <w:r w:rsidRPr="009015E7">
              <w:rPr>
                <w:rFonts w:eastAsia="Times New Roman"/>
                <w:color w:val="000000"/>
                <w:szCs w:val="25"/>
                <w:lang w:val="fr-BE" w:eastAsia="en-CA" w:bidi="ar-SA"/>
              </w:rPr>
              <w:t xml:space="preserve">Table Consultation </w:t>
            </w:r>
            <w:r w:rsidR="000F60B5" w:rsidRPr="009015E7">
              <w:rPr>
                <w:rFonts w:eastAsia="Times New Roman"/>
                <w:color w:val="000000"/>
                <w:szCs w:val="25"/>
                <w:lang w:val="fr-BE" w:eastAsia="en-CA" w:bidi="ar-SA"/>
              </w:rPr>
              <w:t>Régional</w:t>
            </w:r>
            <w:r w:rsidRPr="009015E7">
              <w:rPr>
                <w:rFonts w:eastAsia="Times New Roman"/>
                <w:color w:val="000000"/>
                <w:szCs w:val="25"/>
                <w:lang w:val="fr-BE" w:eastAsia="en-CA" w:bidi="ar-SA"/>
              </w:rPr>
              <w:t xml:space="preserve"> Aînés Laurentides</w:t>
            </w:r>
          </w:p>
        </w:tc>
      </w:tr>
      <w:tr w:rsidR="00BC5AB6" w:rsidRPr="00A92E6B" w14:paraId="61034F24"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599C6CB5" w14:textId="77777777" w:rsidR="00BC5AB6" w:rsidRPr="009015E7" w:rsidRDefault="00BC5AB6" w:rsidP="00DE67EA">
            <w:pPr>
              <w:rPr>
                <w:rFonts w:eastAsia="Times New Roman"/>
                <w:color w:val="000000"/>
                <w:szCs w:val="25"/>
                <w:lang w:val="fr-BE" w:eastAsia="en-CA" w:bidi="ar-SA"/>
              </w:rPr>
            </w:pPr>
            <w:r w:rsidRPr="009015E7">
              <w:rPr>
                <w:rFonts w:eastAsia="Times New Roman"/>
                <w:color w:val="000000"/>
                <w:szCs w:val="25"/>
                <w:lang w:val="fr-BE" w:eastAsia="en-CA" w:bidi="ar-SA"/>
              </w:rPr>
              <w:t>Table de jeunesse des Sommets</w:t>
            </w:r>
          </w:p>
        </w:tc>
      </w:tr>
      <w:tr w:rsidR="00BC5AB6" w:rsidRPr="009015E7" w14:paraId="381DE5EF"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57000DCA"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Table jeunesse 6-12 Deux-Montagnes</w:t>
            </w:r>
          </w:p>
        </w:tc>
      </w:tr>
      <w:tr w:rsidR="00BC5AB6" w:rsidRPr="009015E7" w14:paraId="31C2189F"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6E0ADCB6" w14:textId="77777777" w:rsidR="00BC5AB6" w:rsidRPr="009015E7" w:rsidRDefault="00BC5AB6" w:rsidP="00DE67EA">
            <w:pPr>
              <w:rPr>
                <w:rFonts w:eastAsia="Times New Roman"/>
                <w:color w:val="000000"/>
                <w:szCs w:val="25"/>
                <w:lang w:val="en-CA" w:eastAsia="en-CA" w:bidi="ar-SA"/>
              </w:rPr>
            </w:pPr>
            <w:r w:rsidRPr="009015E7">
              <w:rPr>
                <w:rFonts w:eastAsia="Times New Roman"/>
                <w:color w:val="000000"/>
                <w:szCs w:val="25"/>
                <w:lang w:val="en-CA" w:eastAsia="en-CA" w:bidi="ar-SA"/>
              </w:rPr>
              <w:t xml:space="preserve">Table jeunesse Argenteuil </w:t>
            </w:r>
          </w:p>
        </w:tc>
      </w:tr>
      <w:tr w:rsidR="00BC5AB6" w:rsidRPr="00A92E6B" w14:paraId="2B4AB8C3"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7E3751D1" w14:textId="77777777" w:rsidR="00BC5AB6" w:rsidRPr="009015E7" w:rsidRDefault="00BC5AB6" w:rsidP="00DE67EA">
            <w:pPr>
              <w:rPr>
                <w:rFonts w:eastAsia="Times New Roman"/>
                <w:color w:val="000000"/>
                <w:szCs w:val="25"/>
                <w:lang w:val="fr-BE" w:eastAsia="en-CA" w:bidi="ar-SA"/>
              </w:rPr>
            </w:pPr>
            <w:r w:rsidRPr="009015E7">
              <w:rPr>
                <w:rFonts w:eastAsia="Times New Roman"/>
                <w:color w:val="000000"/>
                <w:szCs w:val="25"/>
                <w:lang w:val="fr-BE" w:eastAsia="en-CA" w:bidi="ar-SA"/>
              </w:rPr>
              <w:lastRenderedPageBreak/>
              <w:t xml:space="preserve">Table </w:t>
            </w:r>
            <w:r w:rsidR="000F60B5" w:rsidRPr="009015E7">
              <w:rPr>
                <w:rFonts w:eastAsia="Times New Roman"/>
                <w:color w:val="000000"/>
                <w:szCs w:val="25"/>
                <w:lang w:val="fr-BE" w:eastAsia="en-CA" w:bidi="ar-SA"/>
              </w:rPr>
              <w:t>régionale</w:t>
            </w:r>
            <w:r w:rsidRPr="009015E7">
              <w:rPr>
                <w:rFonts w:eastAsia="Times New Roman"/>
                <w:color w:val="000000"/>
                <w:szCs w:val="25"/>
                <w:lang w:val="fr-BE" w:eastAsia="en-CA" w:bidi="ar-SA"/>
              </w:rPr>
              <w:t xml:space="preserve"> des aînés d’Argenteuil</w:t>
            </w:r>
          </w:p>
        </w:tc>
      </w:tr>
      <w:tr w:rsidR="00BC5AB6" w:rsidRPr="00A92E6B" w14:paraId="23E391D2" w14:textId="77777777" w:rsidTr="009E4EC9">
        <w:trPr>
          <w:gridAfter w:val="1"/>
          <w:wAfter w:w="849" w:type="dxa"/>
          <w:trHeight w:val="315"/>
        </w:trPr>
        <w:tc>
          <w:tcPr>
            <w:tcW w:w="7230" w:type="dxa"/>
            <w:gridSpan w:val="2"/>
            <w:tcBorders>
              <w:top w:val="nil"/>
              <w:left w:val="nil"/>
              <w:bottom w:val="nil"/>
              <w:right w:val="nil"/>
            </w:tcBorders>
            <w:shd w:val="clear" w:color="auto" w:fill="auto"/>
            <w:noWrap/>
            <w:vAlign w:val="bottom"/>
            <w:hideMark/>
          </w:tcPr>
          <w:p w14:paraId="6C9ED1CD" w14:textId="77777777" w:rsidR="00BC5AB6" w:rsidRPr="009015E7" w:rsidRDefault="00BC5AB6" w:rsidP="00DE67EA">
            <w:pPr>
              <w:rPr>
                <w:rFonts w:eastAsia="Times New Roman"/>
                <w:color w:val="000000"/>
                <w:szCs w:val="25"/>
                <w:lang w:val="fr-BE" w:eastAsia="en-CA" w:bidi="ar-SA"/>
              </w:rPr>
            </w:pPr>
            <w:r w:rsidRPr="009015E7">
              <w:rPr>
                <w:rFonts w:eastAsia="Times New Roman"/>
                <w:color w:val="000000"/>
                <w:szCs w:val="25"/>
                <w:lang w:val="fr-BE" w:eastAsia="en-CA" w:bidi="ar-SA"/>
              </w:rPr>
              <w:t xml:space="preserve">Table </w:t>
            </w:r>
            <w:r w:rsidR="000F60B5" w:rsidRPr="009015E7">
              <w:rPr>
                <w:rFonts w:eastAsia="Times New Roman"/>
                <w:color w:val="000000"/>
                <w:szCs w:val="25"/>
                <w:lang w:val="fr-BE" w:eastAsia="en-CA" w:bidi="ar-SA"/>
              </w:rPr>
              <w:t>régionale</w:t>
            </w:r>
            <w:r w:rsidRPr="009015E7">
              <w:rPr>
                <w:rFonts w:eastAsia="Times New Roman"/>
                <w:color w:val="000000"/>
                <w:szCs w:val="25"/>
                <w:lang w:val="fr-BE" w:eastAsia="en-CA" w:bidi="ar-SA"/>
              </w:rPr>
              <w:t xml:space="preserve"> des aînés des Laurentides</w:t>
            </w:r>
          </w:p>
        </w:tc>
      </w:tr>
    </w:tbl>
    <w:p w14:paraId="6C5DF1F0" w14:textId="037651DE" w:rsidR="00A12D08" w:rsidRDefault="00955214" w:rsidP="00795CA8">
      <w:pPr>
        <w:ind w:left="-993"/>
        <w:rPr>
          <w:szCs w:val="25"/>
          <w:lang w:val="fr-CA"/>
        </w:rPr>
      </w:pPr>
      <w:r w:rsidRPr="009015E7">
        <w:rPr>
          <w:szCs w:val="25"/>
          <w:lang w:val="fr-CA"/>
        </w:rPr>
        <w:t>T</w:t>
      </w:r>
      <w:r w:rsidR="002F233D" w:rsidRPr="009015E7">
        <w:rPr>
          <w:szCs w:val="25"/>
          <w:lang w:val="fr-CA"/>
        </w:rPr>
        <w:t>OPS</w:t>
      </w:r>
    </w:p>
    <w:p w14:paraId="1285819A" w14:textId="61330E23" w:rsidR="003D478D" w:rsidRDefault="003D478D" w:rsidP="00795CA8">
      <w:pPr>
        <w:ind w:left="-993"/>
        <w:rPr>
          <w:szCs w:val="25"/>
          <w:lang w:val="fr-CA"/>
        </w:rPr>
      </w:pPr>
    </w:p>
    <w:p w14:paraId="7EB22CAD" w14:textId="2E98FBFF" w:rsidR="003D478D" w:rsidRDefault="003D478D" w:rsidP="00A702CD">
      <w:pPr>
        <w:pStyle w:val="Heading2"/>
        <w:rPr>
          <w:lang w:val="fr-CA"/>
        </w:rPr>
      </w:pPr>
    </w:p>
    <w:p w14:paraId="51E73995" w14:textId="16DBC22D" w:rsidR="003D478D" w:rsidRDefault="003D478D" w:rsidP="003D478D">
      <w:pPr>
        <w:spacing w:after="200" w:line="276" w:lineRule="auto"/>
        <w:rPr>
          <w:szCs w:val="25"/>
          <w:lang w:val="fr-CA"/>
        </w:rPr>
      </w:pPr>
    </w:p>
    <w:p w14:paraId="07B50321" w14:textId="311F22AF" w:rsidR="00A65A06" w:rsidRDefault="00A65A06" w:rsidP="00A702CD">
      <w:pPr>
        <w:spacing w:after="200" w:line="276" w:lineRule="auto"/>
        <w:jc w:val="center"/>
        <w:rPr>
          <w:szCs w:val="25"/>
          <w:lang w:val="fr-CA"/>
        </w:rPr>
      </w:pPr>
    </w:p>
    <w:p w14:paraId="12827163" w14:textId="27B17853" w:rsidR="00A65A06" w:rsidRDefault="00A65A06" w:rsidP="003D478D">
      <w:pPr>
        <w:spacing w:after="200" w:line="276" w:lineRule="auto"/>
        <w:rPr>
          <w:szCs w:val="25"/>
          <w:lang w:val="fr-CA"/>
        </w:rPr>
      </w:pPr>
    </w:p>
    <w:p w14:paraId="5E61C3CB" w14:textId="76592C22" w:rsidR="00A65A06" w:rsidRDefault="00A65A06" w:rsidP="003D478D">
      <w:pPr>
        <w:spacing w:after="200" w:line="276" w:lineRule="auto"/>
        <w:rPr>
          <w:szCs w:val="25"/>
          <w:lang w:val="fr-CA"/>
        </w:rPr>
      </w:pPr>
    </w:p>
    <w:p w14:paraId="55FF1C1F" w14:textId="59F4F76E" w:rsidR="00830E6C" w:rsidRDefault="00830E6C" w:rsidP="003D478D">
      <w:pPr>
        <w:spacing w:after="200" w:line="276" w:lineRule="auto"/>
        <w:rPr>
          <w:szCs w:val="25"/>
          <w:lang w:val="fr-CA"/>
        </w:rPr>
      </w:pPr>
    </w:p>
    <w:p w14:paraId="5F76A1E5" w14:textId="77777777" w:rsidR="00AA1424" w:rsidRDefault="00AA1424" w:rsidP="003D478D">
      <w:pPr>
        <w:spacing w:after="200" w:line="276" w:lineRule="auto"/>
        <w:rPr>
          <w:szCs w:val="25"/>
          <w:lang w:val="fr-CA"/>
        </w:rPr>
      </w:pPr>
    </w:p>
    <w:p w14:paraId="3E95C408" w14:textId="77777777" w:rsidR="00AA1424" w:rsidRDefault="00AA1424" w:rsidP="003D478D">
      <w:pPr>
        <w:spacing w:after="200" w:line="276" w:lineRule="auto"/>
        <w:rPr>
          <w:szCs w:val="25"/>
          <w:lang w:val="fr-CA"/>
        </w:rPr>
      </w:pPr>
    </w:p>
    <w:p w14:paraId="69ED34A8" w14:textId="77777777" w:rsidR="00AA1424" w:rsidRDefault="00AA1424" w:rsidP="003D478D">
      <w:pPr>
        <w:spacing w:after="200" w:line="276" w:lineRule="auto"/>
        <w:rPr>
          <w:szCs w:val="25"/>
          <w:lang w:val="fr-CA"/>
        </w:rPr>
      </w:pPr>
    </w:p>
    <w:p w14:paraId="1157192A" w14:textId="77777777" w:rsidR="00AA1424" w:rsidRDefault="00AA1424" w:rsidP="003D478D">
      <w:pPr>
        <w:spacing w:after="200" w:line="276" w:lineRule="auto"/>
        <w:rPr>
          <w:szCs w:val="25"/>
          <w:lang w:val="fr-CA"/>
        </w:rPr>
      </w:pPr>
    </w:p>
    <w:p w14:paraId="5D39F24E" w14:textId="77777777" w:rsidR="00AA1424" w:rsidRDefault="00AA1424" w:rsidP="003D478D">
      <w:pPr>
        <w:spacing w:after="200" w:line="276" w:lineRule="auto"/>
        <w:rPr>
          <w:szCs w:val="25"/>
          <w:lang w:val="fr-CA"/>
        </w:rPr>
      </w:pPr>
    </w:p>
    <w:p w14:paraId="249AE00C" w14:textId="77777777" w:rsidR="00AA1424" w:rsidRDefault="00AA1424" w:rsidP="003D478D">
      <w:pPr>
        <w:spacing w:after="200" w:line="276" w:lineRule="auto"/>
        <w:rPr>
          <w:szCs w:val="25"/>
          <w:lang w:val="fr-CA"/>
        </w:rPr>
      </w:pPr>
    </w:p>
    <w:p w14:paraId="52E309D0" w14:textId="77777777" w:rsidR="00AA1424" w:rsidRDefault="00AA1424" w:rsidP="003D478D">
      <w:pPr>
        <w:spacing w:after="200" w:line="276" w:lineRule="auto"/>
        <w:rPr>
          <w:szCs w:val="25"/>
          <w:lang w:val="fr-CA"/>
        </w:rPr>
      </w:pPr>
    </w:p>
    <w:p w14:paraId="0C05775D" w14:textId="5959A38E" w:rsidR="00492018" w:rsidRDefault="00492018" w:rsidP="003D478D">
      <w:pPr>
        <w:spacing w:after="200" w:line="276" w:lineRule="auto"/>
        <w:rPr>
          <w:szCs w:val="25"/>
          <w:lang w:val="fr-CA"/>
        </w:rPr>
      </w:pPr>
      <w:r>
        <w:rPr>
          <w:szCs w:val="25"/>
          <w:lang w:val="fr-CA"/>
        </w:rPr>
        <w:br w:type="page"/>
      </w:r>
    </w:p>
    <w:p w14:paraId="2AF986A4" w14:textId="41B5AD76" w:rsidR="00492018" w:rsidRPr="00CB524F" w:rsidRDefault="00694D17" w:rsidP="00C011FA">
      <w:pPr>
        <w:pStyle w:val="Heading1"/>
      </w:pPr>
      <w:bookmarkStart w:id="17" w:name="_Toc453597355"/>
      <w:r w:rsidRPr="00CB524F">
        <w:lastRenderedPageBreak/>
        <w:t>Notes</w:t>
      </w:r>
      <w:bookmarkEnd w:id="17"/>
    </w:p>
    <w:p w14:paraId="71CC5650" w14:textId="6CD12EC4" w:rsidR="00694D17" w:rsidRDefault="00694D17" w:rsidP="003D478D">
      <w:pPr>
        <w:spacing w:after="200" w:line="276" w:lineRule="auto"/>
        <w:rPr>
          <w:szCs w:val="25"/>
          <w:lang w:val="fr-CA"/>
        </w:rPr>
      </w:pPr>
    </w:p>
    <w:p w14:paraId="2FFBF6E9" w14:textId="77777777" w:rsidR="00694D17" w:rsidRDefault="00694D17" w:rsidP="003D478D">
      <w:pPr>
        <w:spacing w:after="200" w:line="276" w:lineRule="auto"/>
        <w:rPr>
          <w:szCs w:val="25"/>
          <w:lang w:val="fr-CA"/>
        </w:rPr>
        <w:sectPr w:rsidR="00694D17" w:rsidSect="00694D17">
          <w:footerReference w:type="default" r:id="rId30"/>
          <w:type w:val="continuous"/>
          <w:pgSz w:w="12240" w:h="15840"/>
          <w:pgMar w:top="2" w:right="1440" w:bottom="1440" w:left="1440" w:header="708" w:footer="708" w:gutter="0"/>
          <w:cols w:num="2" w:space="1182"/>
          <w:titlePg/>
          <w:docGrid w:linePitch="360"/>
        </w:sectPr>
      </w:pPr>
    </w:p>
    <w:p w14:paraId="5B043181" w14:textId="5B117DCC" w:rsidR="00E90CCE" w:rsidRDefault="00492018" w:rsidP="003D478D">
      <w:pPr>
        <w:spacing w:after="200" w:line="276" w:lineRule="auto"/>
        <w:rPr>
          <w:szCs w:val="25"/>
          <w:lang w:val="fr-CA"/>
        </w:rPr>
        <w:sectPr w:rsidR="00E90CCE" w:rsidSect="00264154">
          <w:pgSz w:w="12240" w:h="15840" w:code="1"/>
          <w:pgMar w:top="0" w:right="1440" w:bottom="1440" w:left="1440" w:header="709" w:footer="709" w:gutter="0"/>
          <w:cols w:num="2" w:space="1182"/>
          <w:titlePg/>
          <w:docGrid w:linePitch="360"/>
        </w:sectPr>
      </w:pPr>
      <w:r>
        <w:rPr>
          <w:noProof/>
          <w:szCs w:val="25"/>
          <w:lang w:val="en-CA" w:eastAsia="en-CA" w:bidi="ar-SA"/>
        </w:rPr>
        <w:lastRenderedPageBreak/>
        <w:drawing>
          <wp:anchor distT="0" distB="0" distL="114300" distR="114300" simplePos="0" relativeHeight="251676672" behindDoc="0" locked="0" layoutInCell="1" allowOverlap="1" wp14:anchorId="5BEB2B4C" wp14:editId="1C9D6482">
            <wp:simplePos x="0" y="0"/>
            <wp:positionH relativeFrom="column">
              <wp:posOffset>-914071</wp:posOffset>
            </wp:positionH>
            <wp:positionV relativeFrom="paragraph">
              <wp:posOffset>219</wp:posOffset>
            </wp:positionV>
            <wp:extent cx="7771765" cy="10058400"/>
            <wp:effectExtent l="0" t="0" r="635" b="0"/>
            <wp:wrapThrough wrapText="bothSides">
              <wp:wrapPolygon edited="0">
                <wp:start x="0" y="0"/>
                <wp:lineTo x="0" y="21559"/>
                <wp:lineTo x="21549" y="21559"/>
                <wp:lineTo x="21549" y="0"/>
                <wp:lineTo x="0" y="0"/>
              </wp:wrapPolygon>
            </wp:wrapThrough>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HEAD OFFICE.pn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14:paraId="5BF2E3F8" w14:textId="08B67775" w:rsidR="00A65A06" w:rsidRPr="00CB524F" w:rsidRDefault="00A65A06" w:rsidP="00CB524F"/>
    <w:sectPr w:rsidR="00A65A06" w:rsidRPr="00CB524F" w:rsidSect="00E90CCE">
      <w:pgSz w:w="12240" w:h="15840"/>
      <w:pgMar w:top="2" w:right="1440" w:bottom="1440" w:left="1440" w:header="708" w:footer="708" w:gutter="0"/>
      <w:cols w:num="2" w:space="11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4C951" w14:textId="77777777" w:rsidR="000048A3" w:rsidRDefault="000048A3" w:rsidP="00377114">
      <w:r>
        <w:separator/>
      </w:r>
    </w:p>
  </w:endnote>
  <w:endnote w:type="continuationSeparator" w:id="0">
    <w:p w14:paraId="43F5FEA5" w14:textId="77777777" w:rsidR="000048A3" w:rsidRDefault="000048A3" w:rsidP="00377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oper Hewitt">
    <w:altName w:val="Cooper Black"/>
    <w:panose1 w:val="00000000000000000000"/>
    <w:charset w:val="00"/>
    <w:family w:val="modern"/>
    <w:notTrueType/>
    <w:pitch w:val="variable"/>
    <w:sig w:usb0="A000002F" w:usb1="500160FB" w:usb2="00000010" w:usb3="00000000" w:csb0="00000193" w:csb1="00000000"/>
  </w:font>
  <w:font w:name="Hammersmith One">
    <w:altName w:val="Calibri"/>
    <w:charset w:val="00"/>
    <w:family w:val="auto"/>
    <w:pitch w:val="variable"/>
    <w:sig w:usb0="A00000A7" w:usb1="00000002" w:usb2="00000000" w:usb3="00000000" w:csb0="0000011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useo Sans 300">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5D3C1" w14:textId="77777777" w:rsidR="00E164D7" w:rsidRDefault="00E16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4F18E" w14:textId="77777777" w:rsidR="000048A3" w:rsidRDefault="000048A3" w:rsidP="00377114">
      <w:r>
        <w:separator/>
      </w:r>
    </w:p>
  </w:footnote>
  <w:footnote w:type="continuationSeparator" w:id="0">
    <w:p w14:paraId="2647F49B" w14:textId="77777777" w:rsidR="000048A3" w:rsidRDefault="000048A3" w:rsidP="003771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546025"/>
      <w:docPartObj>
        <w:docPartGallery w:val="Page Numbers (Top of Page)"/>
        <w:docPartUnique/>
      </w:docPartObj>
    </w:sdtPr>
    <w:sdtEndPr>
      <w:rPr>
        <w:color w:val="7F7F7F" w:themeColor="background1" w:themeShade="7F"/>
        <w:spacing w:val="60"/>
      </w:rPr>
    </w:sdtEndPr>
    <w:sdtContent>
      <w:p w14:paraId="604657E4" w14:textId="01B78291" w:rsidR="00E164D7" w:rsidRDefault="00E164D7">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3D45CB" w:rsidRPr="003D45CB">
          <w:rPr>
            <w:b/>
            <w:bCs/>
            <w:noProof/>
          </w:rPr>
          <w:t>20</w:t>
        </w:r>
        <w:r>
          <w:rPr>
            <w:b/>
            <w:bCs/>
            <w:noProof/>
          </w:rPr>
          <w:fldChar w:fldCharType="end"/>
        </w:r>
        <w:r>
          <w:rPr>
            <w:b/>
            <w:bCs/>
          </w:rPr>
          <w:t xml:space="preserve"> | </w:t>
        </w:r>
        <w:r>
          <w:rPr>
            <w:color w:val="7F7F7F" w:themeColor="background1" w:themeShade="7F"/>
            <w:spacing w:val="60"/>
          </w:rPr>
          <w:t>Page</w:t>
        </w:r>
      </w:p>
    </w:sdtContent>
  </w:sdt>
  <w:p w14:paraId="62FE71DB" w14:textId="77777777" w:rsidR="00E164D7" w:rsidRDefault="00E164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4E594A"/>
    <w:multiLevelType w:val="hybridMultilevel"/>
    <w:tmpl w:val="77300A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2AA"/>
    <w:rsid w:val="000048A3"/>
    <w:rsid w:val="0001261D"/>
    <w:rsid w:val="0001528E"/>
    <w:rsid w:val="00016B1F"/>
    <w:rsid w:val="00030C20"/>
    <w:rsid w:val="00036C00"/>
    <w:rsid w:val="000419A1"/>
    <w:rsid w:val="000471DB"/>
    <w:rsid w:val="000479D7"/>
    <w:rsid w:val="000509E5"/>
    <w:rsid w:val="000535DE"/>
    <w:rsid w:val="00060132"/>
    <w:rsid w:val="00065CCA"/>
    <w:rsid w:val="0007257A"/>
    <w:rsid w:val="000775BD"/>
    <w:rsid w:val="0008301F"/>
    <w:rsid w:val="0008550F"/>
    <w:rsid w:val="000A6B31"/>
    <w:rsid w:val="000C6165"/>
    <w:rsid w:val="000D58DA"/>
    <w:rsid w:val="000D662E"/>
    <w:rsid w:val="000E5A4B"/>
    <w:rsid w:val="000F60B5"/>
    <w:rsid w:val="00113CE4"/>
    <w:rsid w:val="0012486A"/>
    <w:rsid w:val="0012701B"/>
    <w:rsid w:val="00156CF3"/>
    <w:rsid w:val="00162A01"/>
    <w:rsid w:val="00162AFA"/>
    <w:rsid w:val="00183419"/>
    <w:rsid w:val="00187CE4"/>
    <w:rsid w:val="001A0192"/>
    <w:rsid w:val="001B2BBD"/>
    <w:rsid w:val="001B672C"/>
    <w:rsid w:val="001B6D88"/>
    <w:rsid w:val="001E4D96"/>
    <w:rsid w:val="001F1D23"/>
    <w:rsid w:val="001F4C04"/>
    <w:rsid w:val="001F761B"/>
    <w:rsid w:val="002002E9"/>
    <w:rsid w:val="002103F0"/>
    <w:rsid w:val="00233991"/>
    <w:rsid w:val="00252772"/>
    <w:rsid w:val="00253822"/>
    <w:rsid w:val="00260345"/>
    <w:rsid w:val="00264154"/>
    <w:rsid w:val="00273BEC"/>
    <w:rsid w:val="002757DE"/>
    <w:rsid w:val="00277577"/>
    <w:rsid w:val="00290B0D"/>
    <w:rsid w:val="00296CEB"/>
    <w:rsid w:val="002A4B7B"/>
    <w:rsid w:val="002C321B"/>
    <w:rsid w:val="002D3C08"/>
    <w:rsid w:val="002D4ECE"/>
    <w:rsid w:val="002D64E2"/>
    <w:rsid w:val="002F233D"/>
    <w:rsid w:val="003002EB"/>
    <w:rsid w:val="00317ADB"/>
    <w:rsid w:val="003231B0"/>
    <w:rsid w:val="00354A1B"/>
    <w:rsid w:val="00355617"/>
    <w:rsid w:val="00377114"/>
    <w:rsid w:val="003816B0"/>
    <w:rsid w:val="00386574"/>
    <w:rsid w:val="00394E41"/>
    <w:rsid w:val="003952FA"/>
    <w:rsid w:val="003973DD"/>
    <w:rsid w:val="003A241F"/>
    <w:rsid w:val="003D00CF"/>
    <w:rsid w:val="003D3D47"/>
    <w:rsid w:val="003D45CB"/>
    <w:rsid w:val="003D478D"/>
    <w:rsid w:val="003E4DFF"/>
    <w:rsid w:val="003F0C87"/>
    <w:rsid w:val="00407748"/>
    <w:rsid w:val="00420BB5"/>
    <w:rsid w:val="0044293E"/>
    <w:rsid w:val="004449B4"/>
    <w:rsid w:val="00446F31"/>
    <w:rsid w:val="0047050B"/>
    <w:rsid w:val="004822E1"/>
    <w:rsid w:val="00492018"/>
    <w:rsid w:val="004B18C4"/>
    <w:rsid w:val="004C012E"/>
    <w:rsid w:val="004E6669"/>
    <w:rsid w:val="004F1A3A"/>
    <w:rsid w:val="005026FC"/>
    <w:rsid w:val="00510699"/>
    <w:rsid w:val="00510939"/>
    <w:rsid w:val="00511680"/>
    <w:rsid w:val="0051538D"/>
    <w:rsid w:val="00523678"/>
    <w:rsid w:val="00525594"/>
    <w:rsid w:val="00562FE9"/>
    <w:rsid w:val="0056751D"/>
    <w:rsid w:val="0059029D"/>
    <w:rsid w:val="005A2538"/>
    <w:rsid w:val="005B5A86"/>
    <w:rsid w:val="005E48F8"/>
    <w:rsid w:val="005E6604"/>
    <w:rsid w:val="005F3BC6"/>
    <w:rsid w:val="006209A2"/>
    <w:rsid w:val="00630F42"/>
    <w:rsid w:val="00650BD1"/>
    <w:rsid w:val="00684D81"/>
    <w:rsid w:val="00694D17"/>
    <w:rsid w:val="006C0D7D"/>
    <w:rsid w:val="006E1EE0"/>
    <w:rsid w:val="006F316B"/>
    <w:rsid w:val="0070380B"/>
    <w:rsid w:val="007119FD"/>
    <w:rsid w:val="00712DF1"/>
    <w:rsid w:val="00712EE6"/>
    <w:rsid w:val="0073283A"/>
    <w:rsid w:val="007412D2"/>
    <w:rsid w:val="0074182F"/>
    <w:rsid w:val="0074296A"/>
    <w:rsid w:val="007574E6"/>
    <w:rsid w:val="0076138C"/>
    <w:rsid w:val="0077320E"/>
    <w:rsid w:val="00775CB1"/>
    <w:rsid w:val="00776C6F"/>
    <w:rsid w:val="00780889"/>
    <w:rsid w:val="00783AFD"/>
    <w:rsid w:val="00795CA8"/>
    <w:rsid w:val="007C7192"/>
    <w:rsid w:val="007D05BA"/>
    <w:rsid w:val="007D2C3D"/>
    <w:rsid w:val="007D4F30"/>
    <w:rsid w:val="007E5D41"/>
    <w:rsid w:val="007F1F07"/>
    <w:rsid w:val="007F2395"/>
    <w:rsid w:val="00811359"/>
    <w:rsid w:val="00824096"/>
    <w:rsid w:val="008251DB"/>
    <w:rsid w:val="00826C19"/>
    <w:rsid w:val="00830E6C"/>
    <w:rsid w:val="008645D2"/>
    <w:rsid w:val="008B48B3"/>
    <w:rsid w:val="008D1801"/>
    <w:rsid w:val="008D49B7"/>
    <w:rsid w:val="009007F6"/>
    <w:rsid w:val="009015E7"/>
    <w:rsid w:val="00904537"/>
    <w:rsid w:val="00906632"/>
    <w:rsid w:val="00910D73"/>
    <w:rsid w:val="00915701"/>
    <w:rsid w:val="009163BD"/>
    <w:rsid w:val="009246B0"/>
    <w:rsid w:val="0093209F"/>
    <w:rsid w:val="00955214"/>
    <w:rsid w:val="00957F60"/>
    <w:rsid w:val="00986829"/>
    <w:rsid w:val="00996A62"/>
    <w:rsid w:val="009A5B65"/>
    <w:rsid w:val="009C4F9B"/>
    <w:rsid w:val="009C7DB1"/>
    <w:rsid w:val="009E4AF4"/>
    <w:rsid w:val="009E4EC9"/>
    <w:rsid w:val="00A069E1"/>
    <w:rsid w:val="00A076D2"/>
    <w:rsid w:val="00A12D08"/>
    <w:rsid w:val="00A14F1C"/>
    <w:rsid w:val="00A20844"/>
    <w:rsid w:val="00A466A9"/>
    <w:rsid w:val="00A5200B"/>
    <w:rsid w:val="00A564B5"/>
    <w:rsid w:val="00A65A06"/>
    <w:rsid w:val="00A702CD"/>
    <w:rsid w:val="00A77CF3"/>
    <w:rsid w:val="00A92E6B"/>
    <w:rsid w:val="00AA02D6"/>
    <w:rsid w:val="00AA1424"/>
    <w:rsid w:val="00AB1395"/>
    <w:rsid w:val="00AC250F"/>
    <w:rsid w:val="00AC3129"/>
    <w:rsid w:val="00AD4C65"/>
    <w:rsid w:val="00AD74AF"/>
    <w:rsid w:val="00AF1E07"/>
    <w:rsid w:val="00B059CE"/>
    <w:rsid w:val="00B2562D"/>
    <w:rsid w:val="00B5793A"/>
    <w:rsid w:val="00B57EB2"/>
    <w:rsid w:val="00B628CE"/>
    <w:rsid w:val="00B728DE"/>
    <w:rsid w:val="00B86627"/>
    <w:rsid w:val="00BC0A23"/>
    <w:rsid w:val="00BC21E4"/>
    <w:rsid w:val="00BC5AB6"/>
    <w:rsid w:val="00BE7596"/>
    <w:rsid w:val="00BF4F79"/>
    <w:rsid w:val="00C011FA"/>
    <w:rsid w:val="00C02263"/>
    <w:rsid w:val="00C02ADC"/>
    <w:rsid w:val="00C05952"/>
    <w:rsid w:val="00C14B90"/>
    <w:rsid w:val="00C23DBD"/>
    <w:rsid w:val="00C25F9B"/>
    <w:rsid w:val="00C35383"/>
    <w:rsid w:val="00C35792"/>
    <w:rsid w:val="00C36A6E"/>
    <w:rsid w:val="00C4312D"/>
    <w:rsid w:val="00C4483B"/>
    <w:rsid w:val="00C77E7F"/>
    <w:rsid w:val="00C9149F"/>
    <w:rsid w:val="00CA6EB6"/>
    <w:rsid w:val="00CB524F"/>
    <w:rsid w:val="00CC346E"/>
    <w:rsid w:val="00CC3FF8"/>
    <w:rsid w:val="00CC4BCD"/>
    <w:rsid w:val="00CD76A3"/>
    <w:rsid w:val="00D04981"/>
    <w:rsid w:val="00D40F7E"/>
    <w:rsid w:val="00D43F8E"/>
    <w:rsid w:val="00D54C4C"/>
    <w:rsid w:val="00D54E19"/>
    <w:rsid w:val="00D56CF9"/>
    <w:rsid w:val="00D675AA"/>
    <w:rsid w:val="00D67B51"/>
    <w:rsid w:val="00DA4877"/>
    <w:rsid w:val="00DB0E41"/>
    <w:rsid w:val="00DE3EA0"/>
    <w:rsid w:val="00DE5F11"/>
    <w:rsid w:val="00DE67EA"/>
    <w:rsid w:val="00DE6CF5"/>
    <w:rsid w:val="00E13799"/>
    <w:rsid w:val="00E164D7"/>
    <w:rsid w:val="00E31C77"/>
    <w:rsid w:val="00E53779"/>
    <w:rsid w:val="00E73550"/>
    <w:rsid w:val="00E76086"/>
    <w:rsid w:val="00E90CCE"/>
    <w:rsid w:val="00EA3C63"/>
    <w:rsid w:val="00EA66DE"/>
    <w:rsid w:val="00EB5E23"/>
    <w:rsid w:val="00EC1105"/>
    <w:rsid w:val="00EE4D35"/>
    <w:rsid w:val="00EF42B3"/>
    <w:rsid w:val="00EF7021"/>
    <w:rsid w:val="00F1312C"/>
    <w:rsid w:val="00F31081"/>
    <w:rsid w:val="00F33A24"/>
    <w:rsid w:val="00F4103D"/>
    <w:rsid w:val="00F673A9"/>
    <w:rsid w:val="00F802AA"/>
    <w:rsid w:val="00FC306F"/>
    <w:rsid w:val="00FD0DF8"/>
    <w:rsid w:val="00FE3DED"/>
    <w:rsid w:val="00FE7C55"/>
    <w:rsid w:val="00FF3E74"/>
    <w:rsid w:val="00FF4E50"/>
    <w:rsid w:val="00FF79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807D58"/>
  <w15:docId w15:val="{81D1A03F-76DD-4226-AF0D-94E9EFCD2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301F"/>
    <w:pPr>
      <w:spacing w:after="0" w:line="240" w:lineRule="auto"/>
    </w:pPr>
    <w:rPr>
      <w:rFonts w:ascii="Cooper Hewitt" w:hAnsi="Cooper Hewitt"/>
      <w:sz w:val="25"/>
      <w:szCs w:val="24"/>
    </w:rPr>
  </w:style>
  <w:style w:type="paragraph" w:styleId="Heading1">
    <w:name w:val="heading 1"/>
    <w:basedOn w:val="Normal"/>
    <w:next w:val="Normal"/>
    <w:link w:val="Heading1Char"/>
    <w:autoRedefine/>
    <w:uiPriority w:val="9"/>
    <w:qFormat/>
    <w:rsid w:val="00C011FA"/>
    <w:pPr>
      <w:keepNext/>
      <w:spacing w:before="240" w:after="60"/>
      <w:outlineLvl w:val="0"/>
    </w:pPr>
    <w:rPr>
      <w:rFonts w:ascii="Hammersmith One" w:eastAsiaTheme="majorEastAsia" w:hAnsi="Hammersmith One"/>
      <w:b/>
      <w:bCs/>
      <w:noProof/>
      <w:color w:val="114065"/>
      <w:kern w:val="32"/>
      <w:sz w:val="40"/>
      <w:szCs w:val="32"/>
      <w:lang w:val="en-CA" w:eastAsia="en-CA" w:bidi="ar-SA"/>
    </w:rPr>
  </w:style>
  <w:style w:type="paragraph" w:styleId="Heading2">
    <w:name w:val="heading 2"/>
    <w:aliases w:val="Heading - Hammersmith One"/>
    <w:basedOn w:val="Normal"/>
    <w:next w:val="Normal"/>
    <w:link w:val="Heading2Char"/>
    <w:autoRedefine/>
    <w:uiPriority w:val="9"/>
    <w:unhideWhenUsed/>
    <w:qFormat/>
    <w:rsid w:val="00A702CD"/>
    <w:pPr>
      <w:keepNext/>
      <w:spacing w:before="240" w:after="60"/>
      <w:jc w:val="center"/>
      <w:outlineLvl w:val="1"/>
    </w:pPr>
    <w:rPr>
      <w:rFonts w:ascii="Hammersmith One" w:eastAsiaTheme="majorEastAsia" w:hAnsi="Hammersmith One"/>
      <w:b/>
      <w:bCs/>
      <w:i/>
      <w:iCs/>
      <w:color w:val="114065"/>
      <w:sz w:val="28"/>
      <w:szCs w:val="28"/>
    </w:rPr>
  </w:style>
  <w:style w:type="paragraph" w:styleId="Heading3">
    <w:name w:val="heading 3"/>
    <w:basedOn w:val="Normal"/>
    <w:next w:val="Normal"/>
    <w:link w:val="Heading3Char"/>
    <w:uiPriority w:val="9"/>
    <w:unhideWhenUsed/>
    <w:qFormat/>
    <w:rsid w:val="00D56CF9"/>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D56CF9"/>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56CF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56CF9"/>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56CF9"/>
    <w:pPr>
      <w:spacing w:before="240" w:after="60"/>
      <w:outlineLvl w:val="6"/>
    </w:pPr>
  </w:style>
  <w:style w:type="paragraph" w:styleId="Heading8">
    <w:name w:val="heading 8"/>
    <w:basedOn w:val="Normal"/>
    <w:next w:val="Normal"/>
    <w:link w:val="Heading8Char"/>
    <w:uiPriority w:val="9"/>
    <w:semiHidden/>
    <w:unhideWhenUsed/>
    <w:qFormat/>
    <w:rsid w:val="00D56CF9"/>
    <w:pPr>
      <w:spacing w:before="240" w:after="60"/>
      <w:outlineLvl w:val="7"/>
    </w:pPr>
    <w:rPr>
      <w:i/>
      <w:iCs/>
    </w:rPr>
  </w:style>
  <w:style w:type="paragraph" w:styleId="Heading9">
    <w:name w:val="heading 9"/>
    <w:basedOn w:val="Normal"/>
    <w:next w:val="Normal"/>
    <w:link w:val="Heading9Char"/>
    <w:uiPriority w:val="9"/>
    <w:semiHidden/>
    <w:unhideWhenUsed/>
    <w:qFormat/>
    <w:rsid w:val="00D56CF9"/>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11FA"/>
    <w:rPr>
      <w:rFonts w:ascii="Hammersmith One" w:eastAsiaTheme="majorEastAsia" w:hAnsi="Hammersmith One"/>
      <w:b/>
      <w:bCs/>
      <w:noProof/>
      <w:color w:val="114065"/>
      <w:kern w:val="32"/>
      <w:sz w:val="40"/>
      <w:szCs w:val="32"/>
      <w:lang w:val="en-CA" w:eastAsia="en-CA" w:bidi="ar-SA"/>
    </w:rPr>
  </w:style>
  <w:style w:type="character" w:customStyle="1" w:styleId="Heading2Char">
    <w:name w:val="Heading 2 Char"/>
    <w:aliases w:val="Heading - Hammersmith One Char"/>
    <w:basedOn w:val="DefaultParagraphFont"/>
    <w:link w:val="Heading2"/>
    <w:uiPriority w:val="9"/>
    <w:rsid w:val="00A702CD"/>
    <w:rPr>
      <w:rFonts w:ascii="Hammersmith One" w:eastAsiaTheme="majorEastAsia" w:hAnsi="Hammersmith One"/>
      <w:b/>
      <w:bCs/>
      <w:i/>
      <w:iCs/>
      <w:color w:val="114065"/>
      <w:sz w:val="28"/>
      <w:szCs w:val="28"/>
    </w:rPr>
  </w:style>
  <w:style w:type="character" w:customStyle="1" w:styleId="Heading3Char">
    <w:name w:val="Heading 3 Char"/>
    <w:basedOn w:val="DefaultParagraphFont"/>
    <w:link w:val="Heading3"/>
    <w:uiPriority w:val="9"/>
    <w:rsid w:val="00D56CF9"/>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D56CF9"/>
    <w:rPr>
      <w:b/>
      <w:bCs/>
      <w:sz w:val="28"/>
      <w:szCs w:val="28"/>
    </w:rPr>
  </w:style>
  <w:style w:type="character" w:customStyle="1" w:styleId="Heading5Char">
    <w:name w:val="Heading 5 Char"/>
    <w:basedOn w:val="DefaultParagraphFont"/>
    <w:link w:val="Heading5"/>
    <w:uiPriority w:val="9"/>
    <w:semiHidden/>
    <w:rsid w:val="00D56CF9"/>
    <w:rPr>
      <w:b/>
      <w:bCs/>
      <w:i/>
      <w:iCs/>
      <w:sz w:val="26"/>
      <w:szCs w:val="26"/>
    </w:rPr>
  </w:style>
  <w:style w:type="character" w:customStyle="1" w:styleId="Heading6Char">
    <w:name w:val="Heading 6 Char"/>
    <w:basedOn w:val="DefaultParagraphFont"/>
    <w:link w:val="Heading6"/>
    <w:uiPriority w:val="9"/>
    <w:semiHidden/>
    <w:rsid w:val="00D56CF9"/>
    <w:rPr>
      <w:b/>
      <w:bCs/>
    </w:rPr>
  </w:style>
  <w:style w:type="character" w:customStyle="1" w:styleId="Heading7Char">
    <w:name w:val="Heading 7 Char"/>
    <w:basedOn w:val="DefaultParagraphFont"/>
    <w:link w:val="Heading7"/>
    <w:uiPriority w:val="9"/>
    <w:semiHidden/>
    <w:rsid w:val="00D56CF9"/>
    <w:rPr>
      <w:sz w:val="24"/>
      <w:szCs w:val="24"/>
    </w:rPr>
  </w:style>
  <w:style w:type="character" w:customStyle="1" w:styleId="Heading8Char">
    <w:name w:val="Heading 8 Char"/>
    <w:basedOn w:val="DefaultParagraphFont"/>
    <w:link w:val="Heading8"/>
    <w:uiPriority w:val="9"/>
    <w:semiHidden/>
    <w:rsid w:val="00D56CF9"/>
    <w:rPr>
      <w:i/>
      <w:iCs/>
      <w:sz w:val="24"/>
      <w:szCs w:val="24"/>
    </w:rPr>
  </w:style>
  <w:style w:type="character" w:customStyle="1" w:styleId="Heading9Char">
    <w:name w:val="Heading 9 Char"/>
    <w:basedOn w:val="DefaultParagraphFont"/>
    <w:link w:val="Heading9"/>
    <w:uiPriority w:val="9"/>
    <w:semiHidden/>
    <w:rsid w:val="00D56CF9"/>
    <w:rPr>
      <w:rFonts w:asciiTheme="majorHAnsi" w:eastAsiaTheme="majorEastAsia" w:hAnsiTheme="majorHAnsi"/>
    </w:rPr>
  </w:style>
  <w:style w:type="paragraph" w:styleId="Title">
    <w:name w:val="Title"/>
    <w:basedOn w:val="Normal"/>
    <w:next w:val="Normal"/>
    <w:link w:val="TitleChar"/>
    <w:uiPriority w:val="10"/>
    <w:qFormat/>
    <w:rsid w:val="00D56CF9"/>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56CF9"/>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56CF9"/>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56CF9"/>
    <w:rPr>
      <w:rFonts w:asciiTheme="majorHAnsi" w:eastAsiaTheme="majorEastAsia" w:hAnsiTheme="majorHAnsi"/>
      <w:sz w:val="24"/>
      <w:szCs w:val="24"/>
    </w:rPr>
  </w:style>
  <w:style w:type="character" w:styleId="Strong">
    <w:name w:val="Strong"/>
    <w:basedOn w:val="DefaultParagraphFont"/>
    <w:uiPriority w:val="22"/>
    <w:qFormat/>
    <w:rsid w:val="00D56CF9"/>
    <w:rPr>
      <w:b/>
      <w:bCs/>
    </w:rPr>
  </w:style>
  <w:style w:type="character" w:styleId="Emphasis">
    <w:name w:val="Emphasis"/>
    <w:basedOn w:val="DefaultParagraphFont"/>
    <w:uiPriority w:val="20"/>
    <w:qFormat/>
    <w:rsid w:val="00D56CF9"/>
    <w:rPr>
      <w:rFonts w:asciiTheme="minorHAnsi" w:hAnsiTheme="minorHAnsi"/>
      <w:b/>
      <w:i/>
      <w:iCs/>
    </w:rPr>
  </w:style>
  <w:style w:type="paragraph" w:styleId="NoSpacing">
    <w:name w:val="No Spacing"/>
    <w:basedOn w:val="Normal"/>
    <w:link w:val="NoSpacingChar"/>
    <w:uiPriority w:val="1"/>
    <w:qFormat/>
    <w:rsid w:val="00D56CF9"/>
    <w:rPr>
      <w:szCs w:val="32"/>
    </w:rPr>
  </w:style>
  <w:style w:type="paragraph" w:styleId="ListParagraph">
    <w:name w:val="List Paragraph"/>
    <w:basedOn w:val="Normal"/>
    <w:uiPriority w:val="34"/>
    <w:qFormat/>
    <w:rsid w:val="00D56CF9"/>
    <w:pPr>
      <w:ind w:left="720"/>
      <w:contextualSpacing/>
    </w:pPr>
  </w:style>
  <w:style w:type="paragraph" w:styleId="Quote">
    <w:name w:val="Quote"/>
    <w:basedOn w:val="Normal"/>
    <w:next w:val="Normal"/>
    <w:link w:val="QuoteChar"/>
    <w:uiPriority w:val="29"/>
    <w:qFormat/>
    <w:rsid w:val="00D56CF9"/>
    <w:rPr>
      <w:i/>
    </w:rPr>
  </w:style>
  <w:style w:type="character" w:customStyle="1" w:styleId="QuoteChar">
    <w:name w:val="Quote Char"/>
    <w:basedOn w:val="DefaultParagraphFont"/>
    <w:link w:val="Quote"/>
    <w:uiPriority w:val="29"/>
    <w:rsid w:val="00D56CF9"/>
    <w:rPr>
      <w:i/>
      <w:sz w:val="24"/>
      <w:szCs w:val="24"/>
    </w:rPr>
  </w:style>
  <w:style w:type="paragraph" w:styleId="IntenseQuote">
    <w:name w:val="Intense Quote"/>
    <w:basedOn w:val="Normal"/>
    <w:next w:val="Normal"/>
    <w:link w:val="IntenseQuoteChar"/>
    <w:uiPriority w:val="30"/>
    <w:qFormat/>
    <w:rsid w:val="00D56CF9"/>
    <w:pPr>
      <w:ind w:left="720" w:right="720"/>
    </w:pPr>
    <w:rPr>
      <w:b/>
      <w:i/>
      <w:szCs w:val="22"/>
    </w:rPr>
  </w:style>
  <w:style w:type="character" w:customStyle="1" w:styleId="IntenseQuoteChar">
    <w:name w:val="Intense Quote Char"/>
    <w:basedOn w:val="DefaultParagraphFont"/>
    <w:link w:val="IntenseQuote"/>
    <w:uiPriority w:val="30"/>
    <w:rsid w:val="00D56CF9"/>
    <w:rPr>
      <w:b/>
      <w:i/>
      <w:sz w:val="24"/>
    </w:rPr>
  </w:style>
  <w:style w:type="character" w:styleId="SubtleEmphasis">
    <w:name w:val="Subtle Emphasis"/>
    <w:uiPriority w:val="19"/>
    <w:qFormat/>
    <w:rsid w:val="00D56CF9"/>
    <w:rPr>
      <w:i/>
      <w:color w:val="5A5A5A" w:themeColor="text1" w:themeTint="A5"/>
    </w:rPr>
  </w:style>
  <w:style w:type="character" w:styleId="IntenseEmphasis">
    <w:name w:val="Intense Emphasis"/>
    <w:basedOn w:val="DefaultParagraphFont"/>
    <w:uiPriority w:val="21"/>
    <w:qFormat/>
    <w:rsid w:val="00D56CF9"/>
    <w:rPr>
      <w:b/>
      <w:i/>
      <w:sz w:val="24"/>
      <w:szCs w:val="24"/>
      <w:u w:val="single"/>
    </w:rPr>
  </w:style>
  <w:style w:type="character" w:styleId="SubtleReference">
    <w:name w:val="Subtle Reference"/>
    <w:basedOn w:val="DefaultParagraphFont"/>
    <w:uiPriority w:val="31"/>
    <w:qFormat/>
    <w:rsid w:val="00D56CF9"/>
    <w:rPr>
      <w:sz w:val="24"/>
      <w:szCs w:val="24"/>
      <w:u w:val="single"/>
    </w:rPr>
  </w:style>
  <w:style w:type="character" w:styleId="IntenseReference">
    <w:name w:val="Intense Reference"/>
    <w:basedOn w:val="DefaultParagraphFont"/>
    <w:uiPriority w:val="32"/>
    <w:qFormat/>
    <w:rsid w:val="00D56CF9"/>
    <w:rPr>
      <w:b/>
      <w:sz w:val="24"/>
      <w:u w:val="single"/>
    </w:rPr>
  </w:style>
  <w:style w:type="character" w:styleId="BookTitle">
    <w:name w:val="Book Title"/>
    <w:basedOn w:val="DefaultParagraphFont"/>
    <w:uiPriority w:val="33"/>
    <w:qFormat/>
    <w:rsid w:val="00D56CF9"/>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D56CF9"/>
    <w:pPr>
      <w:outlineLvl w:val="9"/>
    </w:pPr>
  </w:style>
  <w:style w:type="character" w:customStyle="1" w:styleId="NoSpacingChar">
    <w:name w:val="No Spacing Char"/>
    <w:basedOn w:val="DefaultParagraphFont"/>
    <w:link w:val="NoSpacing"/>
    <w:uiPriority w:val="1"/>
    <w:rsid w:val="00F802AA"/>
    <w:rPr>
      <w:sz w:val="24"/>
      <w:szCs w:val="32"/>
    </w:rPr>
  </w:style>
  <w:style w:type="paragraph" w:styleId="BalloonText">
    <w:name w:val="Balloon Text"/>
    <w:basedOn w:val="Normal"/>
    <w:link w:val="BalloonTextChar"/>
    <w:uiPriority w:val="99"/>
    <w:semiHidden/>
    <w:unhideWhenUsed/>
    <w:rsid w:val="00F802AA"/>
    <w:rPr>
      <w:rFonts w:ascii="Tahoma" w:hAnsi="Tahoma" w:cs="Tahoma"/>
      <w:sz w:val="16"/>
      <w:szCs w:val="16"/>
    </w:rPr>
  </w:style>
  <w:style w:type="character" w:customStyle="1" w:styleId="BalloonTextChar">
    <w:name w:val="Balloon Text Char"/>
    <w:basedOn w:val="DefaultParagraphFont"/>
    <w:link w:val="BalloonText"/>
    <w:uiPriority w:val="99"/>
    <w:semiHidden/>
    <w:rsid w:val="00F802AA"/>
    <w:rPr>
      <w:rFonts w:ascii="Tahoma" w:hAnsi="Tahoma" w:cs="Tahoma"/>
      <w:sz w:val="16"/>
      <w:szCs w:val="16"/>
    </w:rPr>
  </w:style>
  <w:style w:type="paragraph" w:styleId="Header">
    <w:name w:val="header"/>
    <w:basedOn w:val="Normal"/>
    <w:link w:val="HeaderChar"/>
    <w:uiPriority w:val="99"/>
    <w:unhideWhenUsed/>
    <w:rsid w:val="00377114"/>
    <w:pPr>
      <w:tabs>
        <w:tab w:val="center" w:pos="4680"/>
        <w:tab w:val="right" w:pos="9360"/>
      </w:tabs>
    </w:pPr>
  </w:style>
  <w:style w:type="character" w:customStyle="1" w:styleId="HeaderChar">
    <w:name w:val="Header Char"/>
    <w:basedOn w:val="DefaultParagraphFont"/>
    <w:link w:val="Header"/>
    <w:uiPriority w:val="99"/>
    <w:rsid w:val="00377114"/>
    <w:rPr>
      <w:sz w:val="24"/>
      <w:szCs w:val="24"/>
    </w:rPr>
  </w:style>
  <w:style w:type="paragraph" w:styleId="Footer">
    <w:name w:val="footer"/>
    <w:basedOn w:val="Normal"/>
    <w:link w:val="FooterChar"/>
    <w:uiPriority w:val="99"/>
    <w:unhideWhenUsed/>
    <w:rsid w:val="00377114"/>
    <w:pPr>
      <w:tabs>
        <w:tab w:val="center" w:pos="4680"/>
        <w:tab w:val="right" w:pos="9360"/>
      </w:tabs>
    </w:pPr>
  </w:style>
  <w:style w:type="character" w:customStyle="1" w:styleId="FooterChar">
    <w:name w:val="Footer Char"/>
    <w:basedOn w:val="DefaultParagraphFont"/>
    <w:link w:val="Footer"/>
    <w:uiPriority w:val="99"/>
    <w:rsid w:val="00377114"/>
    <w:rPr>
      <w:sz w:val="24"/>
      <w:szCs w:val="24"/>
    </w:rPr>
  </w:style>
  <w:style w:type="table" w:styleId="LightGrid-Accent5">
    <w:name w:val="Light Grid Accent 5"/>
    <w:basedOn w:val="TableNormal"/>
    <w:uiPriority w:val="62"/>
    <w:rsid w:val="00712EE6"/>
    <w:pPr>
      <w:spacing w:after="0" w:line="240" w:lineRule="auto"/>
    </w:pPr>
    <w:tblPr>
      <w:tblStyleRowBandSize w:val="1"/>
      <w:tblStyleColBandSize w:val="1"/>
      <w:tblBorders>
        <w:top w:val="single" w:sz="8" w:space="0" w:color="114065"/>
        <w:left w:val="single" w:sz="8" w:space="0" w:color="114065"/>
        <w:bottom w:val="single" w:sz="8" w:space="0" w:color="114065"/>
        <w:right w:val="single" w:sz="8" w:space="0" w:color="114065"/>
        <w:insideH w:val="single" w:sz="8" w:space="0" w:color="114065"/>
        <w:insideV w:val="single" w:sz="8" w:space="0" w:color="11406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Pa0">
    <w:name w:val="Pa0"/>
    <w:basedOn w:val="Normal"/>
    <w:next w:val="Normal"/>
    <w:uiPriority w:val="99"/>
    <w:rsid w:val="00EE4D35"/>
    <w:pPr>
      <w:autoSpaceDE w:val="0"/>
      <w:autoSpaceDN w:val="0"/>
      <w:adjustRightInd w:val="0"/>
      <w:spacing w:line="241" w:lineRule="atLeast"/>
    </w:pPr>
    <w:rPr>
      <w:rFonts w:ascii="Museo Sans 300" w:hAnsi="Museo Sans 300"/>
      <w:lang w:val="en-CA" w:bidi="ar-SA"/>
    </w:rPr>
  </w:style>
  <w:style w:type="character" w:customStyle="1" w:styleId="A2">
    <w:name w:val="A2"/>
    <w:uiPriority w:val="99"/>
    <w:rsid w:val="00EE4D35"/>
    <w:rPr>
      <w:rFonts w:cs="Museo Sans 300"/>
      <w:color w:val="000000"/>
      <w:sz w:val="18"/>
      <w:szCs w:val="18"/>
    </w:rPr>
  </w:style>
  <w:style w:type="paragraph" w:styleId="TOC1">
    <w:name w:val="toc 1"/>
    <w:basedOn w:val="Normal"/>
    <w:next w:val="Normal"/>
    <w:autoRedefine/>
    <w:uiPriority w:val="39"/>
    <w:unhideWhenUsed/>
    <w:rsid w:val="00B2562D"/>
    <w:pPr>
      <w:spacing w:after="100"/>
    </w:pPr>
  </w:style>
  <w:style w:type="paragraph" w:styleId="TOC2">
    <w:name w:val="toc 2"/>
    <w:basedOn w:val="Normal"/>
    <w:next w:val="Normal"/>
    <w:autoRedefine/>
    <w:uiPriority w:val="39"/>
    <w:unhideWhenUsed/>
    <w:rsid w:val="00B2562D"/>
    <w:pPr>
      <w:spacing w:after="100"/>
      <w:ind w:left="240"/>
    </w:pPr>
  </w:style>
  <w:style w:type="character" w:styleId="Hyperlink">
    <w:name w:val="Hyperlink"/>
    <w:basedOn w:val="DefaultParagraphFont"/>
    <w:uiPriority w:val="99"/>
    <w:unhideWhenUsed/>
    <w:rsid w:val="00B2562D"/>
    <w:rPr>
      <w:color w:val="0000FF" w:themeColor="hyperlink"/>
      <w:u w:val="single"/>
    </w:rPr>
  </w:style>
  <w:style w:type="table" w:styleId="TableGrid">
    <w:name w:val="Table Grid"/>
    <w:basedOn w:val="TableNormal"/>
    <w:uiPriority w:val="59"/>
    <w:rsid w:val="00CC3FF8"/>
    <w:pPr>
      <w:spacing w:after="0" w:line="240" w:lineRule="auto"/>
    </w:pPr>
    <w:tblPr>
      <w:tblBorders>
        <w:top w:val="single" w:sz="8" w:space="0" w:color="114065"/>
        <w:left w:val="single" w:sz="8" w:space="0" w:color="114065"/>
        <w:bottom w:val="single" w:sz="8" w:space="0" w:color="114065"/>
        <w:right w:val="single" w:sz="8" w:space="0" w:color="114065"/>
        <w:insideH w:val="single" w:sz="8" w:space="0" w:color="114065"/>
        <w:insideV w:val="single" w:sz="8" w:space="0" w:color="114065"/>
      </w:tblBorders>
    </w:tblPr>
  </w:style>
  <w:style w:type="table" w:styleId="GridTable1Light-Accent1">
    <w:name w:val="Grid Table 1 Light Accent 1"/>
    <w:basedOn w:val="TableNormal"/>
    <w:uiPriority w:val="46"/>
    <w:rsid w:val="00B2562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B2562D"/>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List4"/>
    <w:uiPriority w:val="49"/>
    <w:rsid w:val="00446F31"/>
    <w:pPr>
      <w:jc w:val="center"/>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l2br w:val="none" w:sz="0" w:space="0" w:color="auto"/>
          <w:tr2bl w:val="none" w:sz="0" w:space="0" w:color="auto"/>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List4">
    <w:name w:val="Table List 4"/>
    <w:basedOn w:val="TableNormal"/>
    <w:uiPriority w:val="99"/>
    <w:semiHidden/>
    <w:unhideWhenUsed/>
    <w:rsid w:val="00446F31"/>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Light">
    <w:name w:val="Grid Table Light"/>
    <w:basedOn w:val="TableNormal"/>
    <w:uiPriority w:val="40"/>
    <w:rsid w:val="00CC3FF8"/>
    <w:pPr>
      <w:spacing w:after="0" w:line="240" w:lineRule="auto"/>
    </w:pPr>
    <w:tblPr>
      <w:tblBorders>
        <w:top w:val="single" w:sz="8" w:space="0" w:color="114065"/>
        <w:left w:val="single" w:sz="8" w:space="0" w:color="114065"/>
        <w:bottom w:val="single" w:sz="8" w:space="0" w:color="114065"/>
        <w:right w:val="single" w:sz="8" w:space="0" w:color="114065"/>
        <w:insideH w:val="single" w:sz="8" w:space="0" w:color="114065"/>
        <w:insideV w:val="single" w:sz="8" w:space="0" w:color="114065"/>
      </w:tblBorders>
    </w:tblPr>
  </w:style>
  <w:style w:type="character" w:styleId="CommentReference">
    <w:name w:val="annotation reference"/>
    <w:basedOn w:val="DefaultParagraphFont"/>
    <w:uiPriority w:val="99"/>
    <w:semiHidden/>
    <w:unhideWhenUsed/>
    <w:rsid w:val="0074296A"/>
    <w:rPr>
      <w:sz w:val="16"/>
      <w:szCs w:val="16"/>
    </w:rPr>
  </w:style>
  <w:style w:type="paragraph" w:styleId="CommentText">
    <w:name w:val="annotation text"/>
    <w:basedOn w:val="Normal"/>
    <w:link w:val="CommentTextChar"/>
    <w:uiPriority w:val="99"/>
    <w:semiHidden/>
    <w:unhideWhenUsed/>
    <w:rsid w:val="0074296A"/>
    <w:rPr>
      <w:sz w:val="20"/>
      <w:szCs w:val="20"/>
    </w:rPr>
  </w:style>
  <w:style w:type="character" w:customStyle="1" w:styleId="CommentTextChar">
    <w:name w:val="Comment Text Char"/>
    <w:basedOn w:val="DefaultParagraphFont"/>
    <w:link w:val="CommentText"/>
    <w:uiPriority w:val="99"/>
    <w:semiHidden/>
    <w:rsid w:val="0074296A"/>
    <w:rPr>
      <w:rFonts w:ascii="Cooper Hewitt" w:hAnsi="Cooper Hewitt"/>
      <w:sz w:val="20"/>
      <w:szCs w:val="20"/>
    </w:rPr>
  </w:style>
  <w:style w:type="paragraph" w:styleId="CommentSubject">
    <w:name w:val="annotation subject"/>
    <w:basedOn w:val="CommentText"/>
    <w:next w:val="CommentText"/>
    <w:link w:val="CommentSubjectChar"/>
    <w:uiPriority w:val="99"/>
    <w:semiHidden/>
    <w:unhideWhenUsed/>
    <w:rsid w:val="0074296A"/>
    <w:rPr>
      <w:b/>
      <w:bCs/>
    </w:rPr>
  </w:style>
  <w:style w:type="character" w:customStyle="1" w:styleId="CommentSubjectChar">
    <w:name w:val="Comment Subject Char"/>
    <w:basedOn w:val="CommentTextChar"/>
    <w:link w:val="CommentSubject"/>
    <w:uiPriority w:val="99"/>
    <w:semiHidden/>
    <w:rsid w:val="0074296A"/>
    <w:rPr>
      <w:rFonts w:ascii="Cooper Hewitt" w:hAnsi="Cooper Hewitt"/>
      <w:b/>
      <w:bCs/>
      <w:sz w:val="20"/>
      <w:szCs w:val="20"/>
    </w:rPr>
  </w:style>
  <w:style w:type="paragraph" w:styleId="Revision">
    <w:name w:val="Revision"/>
    <w:hidden/>
    <w:uiPriority w:val="99"/>
    <w:semiHidden/>
    <w:rsid w:val="00DE6CF5"/>
    <w:pPr>
      <w:spacing w:after="0" w:line="240" w:lineRule="auto"/>
    </w:pPr>
    <w:rPr>
      <w:rFonts w:ascii="Cooper Hewitt" w:hAnsi="Cooper Hewitt"/>
      <w:sz w:val="25"/>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93519">
      <w:bodyDiv w:val="1"/>
      <w:marLeft w:val="0"/>
      <w:marRight w:val="0"/>
      <w:marTop w:val="0"/>
      <w:marBottom w:val="0"/>
      <w:divBdr>
        <w:top w:val="none" w:sz="0" w:space="0" w:color="auto"/>
        <w:left w:val="none" w:sz="0" w:space="0" w:color="auto"/>
        <w:bottom w:val="none" w:sz="0" w:space="0" w:color="auto"/>
        <w:right w:val="none" w:sz="0" w:space="0" w:color="auto"/>
      </w:divBdr>
    </w:div>
    <w:div w:id="163899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1.png@01D1C55B.CAB488E0" TargetMode="Externa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microsoft.com/office/2007/relationships/hdphoto" Target="media/hdphoto1.wdp"/><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Interventions at a glance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fr-FR"/>
        </a:p>
      </c:txPr>
    </c:title>
    <c:autoTitleDeleted val="0"/>
    <c:plotArea>
      <c:layout/>
      <c:barChart>
        <c:barDir val="bar"/>
        <c:grouping val="clustered"/>
        <c:varyColors val="0"/>
        <c:ser>
          <c:idx val="0"/>
          <c:order val="0"/>
          <c:tx>
            <c:strRef>
              <c:f>Sheet1!$B$1</c:f>
              <c:strCache>
                <c:ptCount val="1"/>
                <c:pt idx="0">
                  <c:v># of interventions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Sheet1!$A$2:$A$21</c:f>
              <c:strCache>
                <c:ptCount val="20"/>
                <c:pt idx="0">
                  <c:v>Caregiver Workshops</c:v>
                </c:pt>
                <c:pt idx="1">
                  <c:v>Caregiver Support Groups</c:v>
                </c:pt>
                <c:pt idx="2">
                  <c:v>Caregiver Information Sessions</c:v>
                </c:pt>
                <c:pt idx="3">
                  <c:v>CHEP Videoconferencing</c:v>
                </c:pt>
                <c:pt idx="4">
                  <c:v>Information Sessions</c:v>
                </c:pt>
                <c:pt idx="5">
                  <c:v>Kids Lets Talk</c:v>
                </c:pt>
                <c:pt idx="6">
                  <c:v>Good Food Box</c:v>
                </c:pt>
                <c:pt idx="7">
                  <c:v>Intakes: walk-in, phone, email</c:v>
                </c:pt>
                <c:pt idx="8">
                  <c:v>iPad course for seniors</c:v>
                </c:pt>
                <c:pt idx="9">
                  <c:v>Information sessions for parents</c:v>
                </c:pt>
                <c:pt idx="10">
                  <c:v>Jog Your Mind</c:v>
                </c:pt>
                <c:pt idx="11">
                  <c:v>Playgroup</c:v>
                </c:pt>
                <c:pt idx="12">
                  <c:v>Reassurance Calls </c:v>
                </c:pt>
                <c:pt idx="13">
                  <c:v>Senior Men's Group</c:v>
                </c:pt>
                <c:pt idx="14">
                  <c:v>Scrapbooking</c:v>
                </c:pt>
                <c:pt idx="15">
                  <c:v>Tai Chi </c:v>
                </c:pt>
                <c:pt idx="16">
                  <c:v>What's for Dinner</c:v>
                </c:pt>
                <c:pt idx="17">
                  <c:v>Yoga</c:v>
                </c:pt>
                <c:pt idx="18">
                  <c:v>Health Caravan</c:v>
                </c:pt>
                <c:pt idx="19">
                  <c:v>Viactive</c:v>
                </c:pt>
              </c:strCache>
            </c:strRef>
          </c:cat>
          <c:val>
            <c:numRef>
              <c:f>Sheet1!$B$2:$B$21</c:f>
              <c:numCache>
                <c:formatCode>General</c:formatCode>
                <c:ptCount val="20"/>
                <c:pt idx="0">
                  <c:v>20</c:v>
                </c:pt>
                <c:pt idx="1">
                  <c:v>34</c:v>
                </c:pt>
                <c:pt idx="2">
                  <c:v>274</c:v>
                </c:pt>
                <c:pt idx="3">
                  <c:v>109</c:v>
                </c:pt>
                <c:pt idx="4">
                  <c:v>75</c:v>
                </c:pt>
                <c:pt idx="5">
                  <c:v>84</c:v>
                </c:pt>
                <c:pt idx="6">
                  <c:v>581</c:v>
                </c:pt>
                <c:pt idx="7">
                  <c:v>1288</c:v>
                </c:pt>
                <c:pt idx="8">
                  <c:v>32</c:v>
                </c:pt>
                <c:pt idx="9">
                  <c:v>30</c:v>
                </c:pt>
                <c:pt idx="10">
                  <c:v>80</c:v>
                </c:pt>
                <c:pt idx="11">
                  <c:v>216</c:v>
                </c:pt>
                <c:pt idx="12">
                  <c:v>1471</c:v>
                </c:pt>
                <c:pt idx="13">
                  <c:v>121</c:v>
                </c:pt>
                <c:pt idx="14">
                  <c:v>152</c:v>
                </c:pt>
                <c:pt idx="15">
                  <c:v>90</c:v>
                </c:pt>
                <c:pt idx="16">
                  <c:v>155</c:v>
                </c:pt>
                <c:pt idx="17">
                  <c:v>1347</c:v>
                </c:pt>
                <c:pt idx="18">
                  <c:v>115</c:v>
                </c:pt>
                <c:pt idx="19">
                  <c:v>70</c:v>
                </c:pt>
              </c:numCache>
            </c:numRef>
          </c:val>
          <c:extLst>
            <c:ext xmlns:c16="http://schemas.microsoft.com/office/drawing/2014/chart" uri="{C3380CC4-5D6E-409C-BE32-E72D297353CC}">
              <c16:uniqueId val="{00000000-710B-4F5D-AFBE-87A0094576C6}"/>
            </c:ext>
          </c:extLst>
        </c:ser>
        <c:dLbls>
          <c:showLegendKey val="0"/>
          <c:showVal val="0"/>
          <c:showCatName val="0"/>
          <c:showSerName val="0"/>
          <c:showPercent val="0"/>
          <c:showBubbleSize val="0"/>
        </c:dLbls>
        <c:gapWidth val="100"/>
        <c:axId val="278643536"/>
        <c:axId val="278646160"/>
      </c:barChart>
      <c:catAx>
        <c:axId val="27864353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278646160"/>
        <c:crosses val="autoZero"/>
        <c:auto val="1"/>
        <c:lblAlgn val="ctr"/>
        <c:lblOffset val="100"/>
        <c:noMultiLvlLbl val="0"/>
      </c:catAx>
      <c:valAx>
        <c:axId val="27864616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27864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7DA692-7DCE-481A-B0F9-449E5AA81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3102</Words>
  <Characters>17064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Annual Report</vt:lpstr>
    </vt:vector>
  </TitlesOfParts>
  <Company>4 Korners family resource center</Company>
  <LinksUpToDate>false</LinksUpToDate>
  <CharactersWithSpaces>20126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subject>2015-2016</dc:subject>
  <dc:creator>User 4</dc:creator>
  <cp:keywords/>
  <dc:description/>
  <cp:lastModifiedBy>Lucie De Vido</cp:lastModifiedBy>
  <cp:revision>2</cp:revision>
  <cp:lastPrinted>2016-06-13T20:43:00Z</cp:lastPrinted>
  <dcterms:created xsi:type="dcterms:W3CDTF">2018-04-20T13:49:00Z</dcterms:created>
  <dcterms:modified xsi:type="dcterms:W3CDTF">2018-04-20T13:49:00Z</dcterms:modified>
</cp:coreProperties>
</file>